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72" w:rsidRPr="00CE59C2" w:rsidRDefault="00797872" w:rsidP="00797872">
      <w:pPr>
        <w:keepNext/>
        <w:spacing w:after="0" w:line="240" w:lineRule="auto"/>
        <w:ind w:right="4818"/>
        <w:jc w:val="center"/>
        <w:outlineLvl w:val="0"/>
        <w:rPr>
          <w:rFonts w:ascii="Times New Roman" w:eastAsia="Times New Roman" w:hAnsi="Times New Roman" w:cs="Times New Roman"/>
          <w:b/>
          <w:sz w:val="24"/>
          <w:szCs w:val="24"/>
          <w:lang w:eastAsia="ru-RU"/>
        </w:rPr>
      </w:pPr>
    </w:p>
    <w:p w:rsidR="00797872" w:rsidRPr="00CE59C2" w:rsidRDefault="00797872" w:rsidP="00797872">
      <w:pPr>
        <w:keepNext/>
        <w:spacing w:after="0" w:line="240" w:lineRule="auto"/>
        <w:ind w:right="4818"/>
        <w:jc w:val="center"/>
        <w:outlineLvl w:val="0"/>
        <w:rPr>
          <w:rFonts w:ascii="Times New Roman" w:eastAsia="Times New Roman" w:hAnsi="Times New Roman" w:cs="Times New Roman"/>
          <w:b/>
          <w:sz w:val="24"/>
          <w:szCs w:val="24"/>
          <w:lang w:eastAsia="ru-RU"/>
        </w:rPr>
      </w:pPr>
      <w:r w:rsidRPr="00CE59C2">
        <w:rPr>
          <w:rFonts w:ascii="Times New Roman" w:eastAsia="Times New Roman" w:hAnsi="Times New Roman" w:cs="Times New Roman"/>
          <w:b/>
          <w:sz w:val="24"/>
          <w:szCs w:val="24"/>
          <w:lang w:eastAsia="ru-RU"/>
        </w:rPr>
        <w:t xml:space="preserve">АДМИНИСТРАЦИЯ </w:t>
      </w:r>
    </w:p>
    <w:p w:rsidR="00797872" w:rsidRPr="00CE59C2" w:rsidRDefault="00797872" w:rsidP="00797872">
      <w:pPr>
        <w:keepNext/>
        <w:spacing w:after="0" w:line="240" w:lineRule="auto"/>
        <w:ind w:right="4818"/>
        <w:jc w:val="center"/>
        <w:outlineLvl w:val="0"/>
        <w:rPr>
          <w:rFonts w:ascii="Times New Roman" w:eastAsia="Times New Roman" w:hAnsi="Times New Roman" w:cs="Times New Roman"/>
          <w:b/>
          <w:lang w:eastAsia="ru-RU"/>
        </w:rPr>
      </w:pPr>
      <w:r w:rsidRPr="00CE59C2">
        <w:rPr>
          <w:rFonts w:ascii="Times New Roman" w:eastAsia="Times New Roman" w:hAnsi="Times New Roman" w:cs="Times New Roman"/>
          <w:b/>
          <w:lang w:eastAsia="ru-RU"/>
        </w:rPr>
        <w:t xml:space="preserve">СЕЛЬСКОГО ПОСЕЛЕНИЯ </w:t>
      </w:r>
    </w:p>
    <w:p w:rsidR="00797872" w:rsidRPr="00CE59C2" w:rsidRDefault="00797872" w:rsidP="00797872">
      <w:pPr>
        <w:keepNext/>
        <w:spacing w:after="0" w:line="240" w:lineRule="auto"/>
        <w:ind w:right="4818"/>
        <w:jc w:val="center"/>
        <w:outlineLvl w:val="0"/>
        <w:rPr>
          <w:rFonts w:ascii="Times New Roman" w:eastAsia="Times New Roman" w:hAnsi="Times New Roman" w:cs="Times New Roman"/>
          <w:b/>
          <w:lang w:eastAsia="ru-RU"/>
        </w:rPr>
      </w:pPr>
      <w:r w:rsidRPr="00CE59C2">
        <w:rPr>
          <w:rFonts w:ascii="Times New Roman" w:eastAsia="Times New Roman" w:hAnsi="Times New Roman" w:cs="Times New Roman"/>
          <w:b/>
          <w:lang w:eastAsia="ru-RU"/>
        </w:rPr>
        <w:t>ЧЕРНОРЕЧЬЕ</w:t>
      </w:r>
    </w:p>
    <w:p w:rsidR="00797872" w:rsidRPr="00CE59C2" w:rsidRDefault="00797872" w:rsidP="00797872">
      <w:pPr>
        <w:spacing w:after="0" w:line="240" w:lineRule="auto"/>
        <w:ind w:right="4818"/>
        <w:jc w:val="center"/>
        <w:rPr>
          <w:rFonts w:ascii="Times New Roman" w:eastAsia="Calibri" w:hAnsi="Times New Roman" w:cs="Times New Roman"/>
          <w:b/>
          <w:sz w:val="24"/>
          <w:szCs w:val="24"/>
        </w:rPr>
      </w:pPr>
      <w:r w:rsidRPr="00CE59C2">
        <w:rPr>
          <w:rFonts w:ascii="Times New Roman" w:eastAsia="Calibri" w:hAnsi="Times New Roman" w:cs="Times New Roman"/>
          <w:b/>
          <w:sz w:val="24"/>
          <w:szCs w:val="24"/>
        </w:rPr>
        <w:t xml:space="preserve">МУНИЦИПАЛЬНОГО РАЙОНА </w:t>
      </w:r>
      <w:proofErr w:type="gramStart"/>
      <w:r w:rsidRPr="00CE59C2">
        <w:rPr>
          <w:rFonts w:ascii="Times New Roman" w:eastAsia="Calibri" w:hAnsi="Times New Roman" w:cs="Times New Roman"/>
          <w:b/>
          <w:sz w:val="24"/>
          <w:szCs w:val="24"/>
        </w:rPr>
        <w:t>ВОЛЖСКИЙ</w:t>
      </w:r>
      <w:proofErr w:type="gramEnd"/>
    </w:p>
    <w:p w:rsidR="00797872" w:rsidRPr="00CE59C2" w:rsidRDefault="00797872" w:rsidP="00797872">
      <w:pPr>
        <w:spacing w:after="0" w:line="240" w:lineRule="auto"/>
        <w:ind w:right="4818"/>
        <w:jc w:val="center"/>
        <w:rPr>
          <w:rFonts w:ascii="Times New Roman" w:eastAsia="Calibri" w:hAnsi="Times New Roman" w:cs="Times New Roman"/>
          <w:b/>
          <w:sz w:val="24"/>
          <w:szCs w:val="24"/>
        </w:rPr>
      </w:pPr>
      <w:r w:rsidRPr="00CE59C2">
        <w:rPr>
          <w:rFonts w:ascii="Times New Roman" w:eastAsia="Calibri" w:hAnsi="Times New Roman" w:cs="Times New Roman"/>
          <w:b/>
          <w:sz w:val="24"/>
          <w:szCs w:val="24"/>
        </w:rPr>
        <w:t>САМАРСКОЙ ОБЛАСТИ</w:t>
      </w:r>
    </w:p>
    <w:p w:rsidR="00797872" w:rsidRPr="00CE59C2" w:rsidRDefault="00797872" w:rsidP="00797872">
      <w:pPr>
        <w:spacing w:after="0" w:line="240" w:lineRule="auto"/>
        <w:ind w:right="4393"/>
        <w:jc w:val="center"/>
        <w:rPr>
          <w:rFonts w:ascii="Times New Roman" w:eastAsia="Calibri" w:hAnsi="Times New Roman" w:cs="Times New Roman"/>
          <w:b/>
          <w:sz w:val="16"/>
          <w:szCs w:val="16"/>
        </w:rPr>
      </w:pPr>
    </w:p>
    <w:p w:rsidR="00797872" w:rsidRPr="00CE59C2" w:rsidRDefault="00797872" w:rsidP="00797872">
      <w:pPr>
        <w:spacing w:after="0" w:line="240" w:lineRule="auto"/>
        <w:ind w:right="4818"/>
        <w:jc w:val="center"/>
        <w:rPr>
          <w:rFonts w:ascii="Times New Roman" w:eastAsia="Calibri" w:hAnsi="Times New Roman" w:cs="Times New Roman"/>
          <w:bCs/>
          <w:sz w:val="18"/>
          <w:szCs w:val="18"/>
        </w:rPr>
      </w:pPr>
      <w:r w:rsidRPr="00CE59C2">
        <w:rPr>
          <w:rFonts w:ascii="Times New Roman" w:eastAsia="Calibri" w:hAnsi="Times New Roman" w:cs="Times New Roman"/>
          <w:bCs/>
          <w:sz w:val="18"/>
          <w:szCs w:val="18"/>
        </w:rPr>
        <w:t>443530, Самарская область, Волжский район,</w:t>
      </w:r>
    </w:p>
    <w:p w:rsidR="00797872" w:rsidRPr="00CE59C2" w:rsidRDefault="00797872" w:rsidP="00797872">
      <w:pPr>
        <w:spacing w:after="0" w:line="240" w:lineRule="auto"/>
        <w:ind w:right="4818"/>
        <w:jc w:val="center"/>
        <w:rPr>
          <w:rFonts w:ascii="Times New Roman" w:eastAsia="Calibri" w:hAnsi="Times New Roman" w:cs="Times New Roman"/>
          <w:bCs/>
          <w:sz w:val="18"/>
          <w:szCs w:val="18"/>
        </w:rPr>
      </w:pPr>
      <w:r w:rsidRPr="00CE59C2">
        <w:rPr>
          <w:rFonts w:ascii="Times New Roman" w:eastAsia="Calibri" w:hAnsi="Times New Roman" w:cs="Times New Roman"/>
          <w:bCs/>
          <w:sz w:val="18"/>
          <w:szCs w:val="18"/>
        </w:rPr>
        <w:t>с. Черноречье, ул. Победы,17</w:t>
      </w:r>
    </w:p>
    <w:p w:rsidR="00797872" w:rsidRPr="00CE59C2" w:rsidRDefault="00797872" w:rsidP="00797872">
      <w:pPr>
        <w:spacing w:after="0" w:line="240" w:lineRule="auto"/>
        <w:ind w:right="4818"/>
        <w:jc w:val="center"/>
        <w:rPr>
          <w:rFonts w:ascii="Times New Roman" w:eastAsia="Calibri" w:hAnsi="Times New Roman" w:cs="Times New Roman"/>
          <w:sz w:val="18"/>
          <w:szCs w:val="18"/>
        </w:rPr>
      </w:pPr>
      <w:r w:rsidRPr="00CE59C2">
        <w:rPr>
          <w:rFonts w:ascii="Times New Roman" w:eastAsia="Calibri" w:hAnsi="Times New Roman" w:cs="Times New Roman"/>
          <w:sz w:val="18"/>
          <w:szCs w:val="18"/>
        </w:rPr>
        <w:t>тел. 999-75-22, факс 999-75-23</w:t>
      </w:r>
    </w:p>
    <w:p w:rsidR="00797872" w:rsidRPr="00CE59C2" w:rsidRDefault="00797872" w:rsidP="00797872">
      <w:pPr>
        <w:keepNext/>
        <w:spacing w:before="240" w:after="0" w:line="240" w:lineRule="auto"/>
        <w:ind w:right="4818"/>
        <w:jc w:val="center"/>
        <w:outlineLvl w:val="2"/>
        <w:rPr>
          <w:rFonts w:ascii="Times New Roman" w:eastAsia="Times New Roman" w:hAnsi="Times New Roman" w:cs="Times New Roman"/>
          <w:b/>
          <w:bCs/>
          <w:sz w:val="28"/>
          <w:szCs w:val="28"/>
          <w:lang w:eastAsia="ru-RU"/>
        </w:rPr>
      </w:pPr>
      <w:proofErr w:type="gramStart"/>
      <w:r w:rsidRPr="00CE59C2">
        <w:rPr>
          <w:rFonts w:ascii="Times New Roman" w:eastAsia="Times New Roman" w:hAnsi="Times New Roman" w:cs="Times New Roman"/>
          <w:b/>
          <w:bCs/>
          <w:sz w:val="28"/>
          <w:szCs w:val="28"/>
          <w:lang w:eastAsia="ru-RU"/>
        </w:rPr>
        <w:t>П</w:t>
      </w:r>
      <w:proofErr w:type="gramEnd"/>
      <w:r w:rsidRPr="00CE59C2">
        <w:rPr>
          <w:rFonts w:ascii="Times New Roman" w:eastAsia="Times New Roman" w:hAnsi="Times New Roman" w:cs="Times New Roman"/>
          <w:b/>
          <w:bCs/>
          <w:sz w:val="28"/>
          <w:szCs w:val="28"/>
          <w:lang w:eastAsia="ru-RU"/>
        </w:rPr>
        <w:t xml:space="preserve"> О С Т А Н О В Л Е Н И Е</w:t>
      </w:r>
    </w:p>
    <w:p w:rsidR="00797872" w:rsidRPr="00A754C5" w:rsidRDefault="003A6AAE" w:rsidP="00797872">
      <w:pPr>
        <w:spacing w:line="240" w:lineRule="auto"/>
        <w:ind w:right="4818"/>
        <w:jc w:val="center"/>
        <w:rPr>
          <w:rFonts w:ascii="Times New Roman" w:eastAsia="Calibri" w:hAnsi="Times New Roman" w:cs="Times New Roman"/>
        </w:rPr>
      </w:pPr>
      <w:r>
        <w:rPr>
          <w:rFonts w:ascii="Times New Roman" w:eastAsia="Calibri" w:hAnsi="Times New Roman" w:cs="Times New Roman"/>
        </w:rPr>
        <w:t>«14</w:t>
      </w:r>
      <w:r w:rsidR="00797872" w:rsidRPr="00465CBA">
        <w:rPr>
          <w:rFonts w:ascii="Times New Roman" w:eastAsia="Calibri" w:hAnsi="Times New Roman" w:cs="Times New Roman"/>
        </w:rPr>
        <w:t xml:space="preserve">» </w:t>
      </w:r>
      <w:r w:rsidR="00A754C5">
        <w:rPr>
          <w:rFonts w:ascii="Times New Roman" w:eastAsia="Calibri" w:hAnsi="Times New Roman" w:cs="Times New Roman"/>
        </w:rPr>
        <w:t>июня 2015</w:t>
      </w:r>
      <w:r w:rsidR="00797872" w:rsidRPr="00465CBA">
        <w:rPr>
          <w:rFonts w:ascii="Times New Roman" w:eastAsia="Calibri" w:hAnsi="Times New Roman" w:cs="Times New Roman"/>
        </w:rPr>
        <w:t xml:space="preserve"> г.</w:t>
      </w:r>
      <w:r w:rsidR="00241F51">
        <w:rPr>
          <w:rFonts w:ascii="Times New Roman" w:eastAsia="Calibri" w:hAnsi="Times New Roman" w:cs="Times New Roman"/>
        </w:rPr>
        <w:t xml:space="preserve"> </w:t>
      </w:r>
      <w:r w:rsidR="00797872" w:rsidRPr="00465CBA">
        <w:rPr>
          <w:rFonts w:ascii="Times New Roman" w:eastAsia="Calibri" w:hAnsi="Times New Roman" w:cs="Times New Roman"/>
        </w:rPr>
        <w:t xml:space="preserve">№ </w:t>
      </w:r>
      <w:r>
        <w:rPr>
          <w:rFonts w:ascii="Times New Roman" w:eastAsia="Calibri" w:hAnsi="Times New Roman" w:cs="Times New Roman"/>
        </w:rPr>
        <w:t>171</w:t>
      </w:r>
    </w:p>
    <w:p w:rsidR="00797872" w:rsidRPr="00797872" w:rsidRDefault="00797872" w:rsidP="00797872">
      <w:pPr>
        <w:spacing w:after="0" w:line="240" w:lineRule="auto"/>
        <w:jc w:val="both"/>
        <w:rPr>
          <w:rFonts w:ascii="Times New Roman" w:eastAsia="Times New Roman" w:hAnsi="Times New Roman" w:cs="Times New Roman"/>
          <w:b/>
          <w:sz w:val="24"/>
          <w:szCs w:val="24"/>
          <w:lang w:eastAsia="ru-RU"/>
        </w:rPr>
      </w:pPr>
      <w:r w:rsidRPr="00797872">
        <w:rPr>
          <w:rFonts w:ascii="Times New Roman" w:eastAsia="Times New Roman" w:hAnsi="Times New Roman" w:cs="Times New Roman"/>
          <w:b/>
          <w:sz w:val="24"/>
          <w:szCs w:val="24"/>
          <w:lang w:eastAsia="ru-RU"/>
        </w:rPr>
        <w:t xml:space="preserve">Об  утверждении  </w:t>
      </w:r>
      <w:proofErr w:type="gramStart"/>
      <w:r w:rsidRPr="00797872">
        <w:rPr>
          <w:rFonts w:ascii="Times New Roman" w:eastAsia="Times New Roman" w:hAnsi="Times New Roman" w:cs="Times New Roman"/>
          <w:b/>
          <w:sz w:val="24"/>
          <w:szCs w:val="24"/>
          <w:lang w:eastAsia="ru-RU"/>
        </w:rPr>
        <w:t>административного</w:t>
      </w:r>
      <w:proofErr w:type="gramEnd"/>
    </w:p>
    <w:p w:rsidR="00797872" w:rsidRPr="00797872" w:rsidRDefault="00797872" w:rsidP="00797872">
      <w:pPr>
        <w:spacing w:after="0" w:line="240" w:lineRule="auto"/>
        <w:jc w:val="both"/>
        <w:rPr>
          <w:rFonts w:ascii="Times New Roman" w:eastAsia="Times New Roman" w:hAnsi="Times New Roman" w:cs="Times New Roman"/>
          <w:b/>
          <w:sz w:val="24"/>
          <w:szCs w:val="24"/>
          <w:lang w:eastAsia="ru-RU"/>
        </w:rPr>
      </w:pPr>
      <w:r w:rsidRPr="00797872">
        <w:rPr>
          <w:rFonts w:ascii="Times New Roman" w:eastAsia="Times New Roman" w:hAnsi="Times New Roman" w:cs="Times New Roman"/>
          <w:b/>
          <w:sz w:val="24"/>
          <w:szCs w:val="24"/>
          <w:lang w:eastAsia="ru-RU"/>
        </w:rPr>
        <w:t xml:space="preserve">регламента предоставления </w:t>
      </w:r>
      <w:proofErr w:type="gramStart"/>
      <w:r w:rsidRPr="00797872">
        <w:rPr>
          <w:rFonts w:ascii="Times New Roman" w:eastAsia="Times New Roman" w:hAnsi="Times New Roman" w:cs="Times New Roman"/>
          <w:b/>
          <w:sz w:val="24"/>
          <w:szCs w:val="24"/>
          <w:lang w:eastAsia="ru-RU"/>
        </w:rPr>
        <w:t>муниципальной</w:t>
      </w:r>
      <w:proofErr w:type="gramEnd"/>
    </w:p>
    <w:p w:rsidR="00A754C5" w:rsidRDefault="00797872" w:rsidP="00797872">
      <w:pPr>
        <w:spacing w:after="0" w:line="240" w:lineRule="auto"/>
        <w:jc w:val="both"/>
        <w:rPr>
          <w:rFonts w:ascii="Times New Roman" w:eastAsia="Times New Roman" w:hAnsi="Times New Roman" w:cs="Times New Roman"/>
          <w:b/>
          <w:sz w:val="24"/>
          <w:szCs w:val="24"/>
          <w:lang w:eastAsia="ru-RU"/>
        </w:rPr>
      </w:pPr>
      <w:r w:rsidRPr="00797872">
        <w:rPr>
          <w:rFonts w:ascii="Times New Roman" w:eastAsia="Times New Roman" w:hAnsi="Times New Roman" w:cs="Times New Roman"/>
          <w:b/>
          <w:sz w:val="24"/>
          <w:szCs w:val="24"/>
          <w:lang w:eastAsia="ru-RU"/>
        </w:rPr>
        <w:t xml:space="preserve">услуги « </w:t>
      </w:r>
      <w:r w:rsidR="00A754C5">
        <w:rPr>
          <w:rFonts w:ascii="Times New Roman" w:eastAsia="Times New Roman" w:hAnsi="Times New Roman" w:cs="Times New Roman"/>
          <w:b/>
          <w:sz w:val="24"/>
          <w:szCs w:val="24"/>
          <w:lang w:eastAsia="ru-RU"/>
        </w:rPr>
        <w:t xml:space="preserve">Выдача характеристик с места </w:t>
      </w:r>
    </w:p>
    <w:p w:rsidR="00797872" w:rsidRDefault="00A754C5" w:rsidP="0079787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жительства</w:t>
      </w:r>
      <w:r w:rsidR="00797872" w:rsidRPr="00797872">
        <w:rPr>
          <w:rFonts w:ascii="Times New Roman" w:eastAsia="Times New Roman" w:hAnsi="Times New Roman" w:cs="Times New Roman"/>
          <w:b/>
          <w:sz w:val="24"/>
          <w:szCs w:val="24"/>
          <w:lang w:eastAsia="ru-RU"/>
        </w:rPr>
        <w:t xml:space="preserve"> в</w:t>
      </w:r>
      <w:r>
        <w:rPr>
          <w:rFonts w:ascii="Times New Roman" w:eastAsia="Times New Roman" w:hAnsi="Times New Roman" w:cs="Times New Roman"/>
          <w:b/>
          <w:sz w:val="24"/>
          <w:szCs w:val="24"/>
          <w:lang w:eastAsia="ru-RU"/>
        </w:rPr>
        <w:t xml:space="preserve"> </w:t>
      </w:r>
      <w:r w:rsidR="00797872" w:rsidRPr="00797872">
        <w:rPr>
          <w:rFonts w:ascii="Times New Roman" w:eastAsia="Times New Roman" w:hAnsi="Times New Roman" w:cs="Times New Roman"/>
          <w:b/>
          <w:sz w:val="24"/>
          <w:szCs w:val="24"/>
          <w:lang w:eastAsia="ru-RU"/>
        </w:rPr>
        <w:t>сельском поселении</w:t>
      </w:r>
      <w:r w:rsidR="00797872">
        <w:rPr>
          <w:rFonts w:ascii="Times New Roman" w:eastAsia="Times New Roman" w:hAnsi="Times New Roman" w:cs="Times New Roman"/>
          <w:b/>
          <w:sz w:val="24"/>
          <w:szCs w:val="24"/>
          <w:lang w:eastAsia="ru-RU"/>
        </w:rPr>
        <w:t xml:space="preserve"> Черноречье</w:t>
      </w:r>
      <w:r>
        <w:rPr>
          <w:rFonts w:ascii="Times New Roman" w:eastAsia="Times New Roman" w:hAnsi="Times New Roman" w:cs="Times New Roman"/>
          <w:b/>
          <w:sz w:val="24"/>
          <w:szCs w:val="24"/>
          <w:lang w:eastAsia="ru-RU"/>
        </w:rPr>
        <w:t>»</w:t>
      </w:r>
      <w:r w:rsidR="00797872">
        <w:rPr>
          <w:rFonts w:ascii="Times New Roman" w:eastAsia="Times New Roman" w:hAnsi="Times New Roman" w:cs="Times New Roman"/>
          <w:b/>
          <w:sz w:val="24"/>
          <w:szCs w:val="24"/>
          <w:lang w:eastAsia="ru-RU"/>
        </w:rPr>
        <w:t xml:space="preserve"> </w:t>
      </w:r>
    </w:p>
    <w:p w:rsidR="00797872" w:rsidRDefault="00797872" w:rsidP="00797872">
      <w:pPr>
        <w:spacing w:after="0" w:line="240" w:lineRule="auto"/>
        <w:jc w:val="both"/>
        <w:rPr>
          <w:rFonts w:ascii="Times New Roman" w:eastAsia="Times New Roman" w:hAnsi="Times New Roman" w:cs="Times New Roman"/>
          <w:b/>
          <w:sz w:val="24"/>
          <w:szCs w:val="24"/>
          <w:lang w:eastAsia="ru-RU"/>
        </w:rPr>
      </w:pPr>
    </w:p>
    <w:p w:rsidR="00797872" w:rsidRPr="00797872" w:rsidRDefault="00797872" w:rsidP="00797872">
      <w:pPr>
        <w:spacing w:after="0" w:line="240" w:lineRule="auto"/>
        <w:jc w:val="both"/>
        <w:rPr>
          <w:rFonts w:ascii="Times New Roman" w:eastAsia="Times New Roman" w:hAnsi="Times New Roman" w:cs="Times New Roman"/>
          <w:sz w:val="24"/>
          <w:szCs w:val="24"/>
          <w:lang w:eastAsia="ru-RU"/>
        </w:rPr>
      </w:pPr>
    </w:p>
    <w:p w:rsidR="00797872" w:rsidRPr="00797872" w:rsidRDefault="00797872" w:rsidP="00797872">
      <w:pPr>
        <w:spacing w:after="0" w:line="240" w:lineRule="auto"/>
        <w:ind w:left="283"/>
        <w:jc w:val="both"/>
        <w:rPr>
          <w:rFonts w:ascii="Times New Roman" w:eastAsia="Times New Roman" w:hAnsi="Times New Roman" w:cs="Times New Roman"/>
          <w:sz w:val="24"/>
          <w:szCs w:val="24"/>
          <w:lang w:eastAsia="ru-RU"/>
        </w:rPr>
      </w:pPr>
      <w:r w:rsidRPr="00797872">
        <w:rPr>
          <w:rFonts w:ascii="Times New Roman" w:eastAsia="Times New Roman" w:hAnsi="Times New Roman" w:cs="Times New Roman"/>
          <w:sz w:val="24"/>
          <w:szCs w:val="24"/>
          <w:lang w:eastAsia="ru-RU"/>
        </w:rPr>
        <w:t xml:space="preserve">                    В соответствии с Федеральным законом от 27.07.2010 г.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Уставом сельского поселения Черноречье муниципального района Волжский Самарской области</w:t>
      </w:r>
    </w:p>
    <w:p w:rsidR="00797872" w:rsidRPr="00797872" w:rsidRDefault="00797872" w:rsidP="00797872">
      <w:pPr>
        <w:spacing w:after="0" w:line="240" w:lineRule="auto"/>
        <w:jc w:val="both"/>
        <w:rPr>
          <w:rFonts w:ascii="Times New Roman" w:eastAsia="Times New Roman" w:hAnsi="Times New Roman" w:cs="Times New Roman"/>
          <w:sz w:val="24"/>
          <w:szCs w:val="24"/>
          <w:lang w:eastAsia="ru-RU"/>
        </w:rPr>
      </w:pPr>
    </w:p>
    <w:p w:rsidR="00BE715B" w:rsidRDefault="00BE715B" w:rsidP="00797872">
      <w:pPr>
        <w:spacing w:after="0" w:line="240" w:lineRule="auto"/>
        <w:jc w:val="center"/>
        <w:rPr>
          <w:rFonts w:ascii="Times New Roman" w:eastAsia="Times New Roman" w:hAnsi="Times New Roman" w:cs="Times New Roman"/>
          <w:b/>
          <w:sz w:val="24"/>
          <w:szCs w:val="24"/>
          <w:lang w:eastAsia="ru-RU"/>
        </w:rPr>
      </w:pPr>
    </w:p>
    <w:p w:rsidR="00797872" w:rsidRPr="00797872" w:rsidRDefault="00797872" w:rsidP="00797872">
      <w:pPr>
        <w:spacing w:after="0" w:line="240" w:lineRule="auto"/>
        <w:jc w:val="center"/>
        <w:rPr>
          <w:rFonts w:ascii="Times New Roman" w:eastAsia="Times New Roman" w:hAnsi="Times New Roman" w:cs="Times New Roman"/>
          <w:b/>
          <w:sz w:val="24"/>
          <w:szCs w:val="24"/>
          <w:lang w:eastAsia="ru-RU"/>
        </w:rPr>
      </w:pPr>
      <w:r w:rsidRPr="00797872">
        <w:rPr>
          <w:rFonts w:ascii="Times New Roman" w:eastAsia="Times New Roman" w:hAnsi="Times New Roman" w:cs="Times New Roman"/>
          <w:b/>
          <w:sz w:val="24"/>
          <w:szCs w:val="24"/>
          <w:lang w:eastAsia="ru-RU"/>
        </w:rPr>
        <w:t>ПОСТАНОВЛЯЮ:</w:t>
      </w:r>
    </w:p>
    <w:p w:rsidR="00797872" w:rsidRDefault="00797872" w:rsidP="00797872">
      <w:pPr>
        <w:spacing w:after="0" w:line="240" w:lineRule="auto"/>
        <w:jc w:val="both"/>
        <w:rPr>
          <w:rFonts w:ascii="Times New Roman" w:eastAsia="Times New Roman" w:hAnsi="Times New Roman" w:cs="Times New Roman"/>
          <w:b/>
          <w:sz w:val="24"/>
          <w:szCs w:val="24"/>
          <w:lang w:eastAsia="ru-RU"/>
        </w:rPr>
      </w:pPr>
    </w:p>
    <w:p w:rsidR="00BE715B" w:rsidRPr="00797872" w:rsidRDefault="00BE715B" w:rsidP="00797872">
      <w:pPr>
        <w:spacing w:after="0" w:line="240" w:lineRule="auto"/>
        <w:jc w:val="both"/>
        <w:rPr>
          <w:rFonts w:ascii="Times New Roman" w:eastAsia="Times New Roman" w:hAnsi="Times New Roman" w:cs="Times New Roman"/>
          <w:b/>
          <w:sz w:val="24"/>
          <w:szCs w:val="24"/>
          <w:lang w:eastAsia="ru-RU"/>
        </w:rPr>
      </w:pPr>
    </w:p>
    <w:p w:rsidR="00797872" w:rsidRDefault="00797872" w:rsidP="00797872">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797872">
        <w:rPr>
          <w:rFonts w:ascii="Times New Roman" w:eastAsia="Times New Roman" w:hAnsi="Times New Roman" w:cs="Times New Roman"/>
          <w:sz w:val="24"/>
          <w:szCs w:val="24"/>
          <w:lang w:eastAsia="ru-RU"/>
        </w:rPr>
        <w:t>Утвердить административный регламент  предоставления муниципальной</w:t>
      </w:r>
      <w:r w:rsidR="00A754C5">
        <w:rPr>
          <w:rFonts w:ascii="Times New Roman" w:eastAsia="Times New Roman" w:hAnsi="Times New Roman" w:cs="Times New Roman"/>
          <w:sz w:val="24"/>
          <w:szCs w:val="24"/>
          <w:lang w:eastAsia="ru-RU"/>
        </w:rPr>
        <w:t xml:space="preserve"> услуги «Выдача характеристик с места жительства в сельском поселении Черноречье</w:t>
      </w:r>
      <w:r w:rsidRPr="00797872">
        <w:rPr>
          <w:rFonts w:ascii="Times New Roman" w:eastAsia="Times New Roman" w:hAnsi="Times New Roman" w:cs="Times New Roman"/>
          <w:sz w:val="24"/>
          <w:szCs w:val="24"/>
          <w:lang w:eastAsia="ru-RU"/>
        </w:rPr>
        <w:t>»</w:t>
      </w:r>
      <w:r w:rsidR="00BE715B">
        <w:rPr>
          <w:rFonts w:ascii="Times New Roman" w:eastAsia="Times New Roman" w:hAnsi="Times New Roman" w:cs="Times New Roman"/>
          <w:sz w:val="24"/>
          <w:szCs w:val="24"/>
          <w:lang w:eastAsia="ru-RU"/>
        </w:rPr>
        <w:t>.</w:t>
      </w:r>
    </w:p>
    <w:p w:rsidR="00BE715B" w:rsidRDefault="00BE715B" w:rsidP="00BE715B">
      <w:pPr>
        <w:pStyle w:val="a3"/>
        <w:spacing w:after="0" w:line="240" w:lineRule="auto"/>
        <w:ind w:left="495"/>
        <w:jc w:val="both"/>
        <w:rPr>
          <w:rFonts w:ascii="Times New Roman" w:eastAsia="Times New Roman" w:hAnsi="Times New Roman" w:cs="Times New Roman"/>
          <w:sz w:val="24"/>
          <w:szCs w:val="24"/>
          <w:lang w:eastAsia="ru-RU"/>
        </w:rPr>
      </w:pPr>
    </w:p>
    <w:p w:rsidR="00BE715B" w:rsidRDefault="00BE715B" w:rsidP="00797872">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Опубликовать настоящее положение в газете «Волжская новь».</w:t>
      </w:r>
    </w:p>
    <w:p w:rsidR="00BE715B" w:rsidRPr="00BE715B" w:rsidRDefault="00BE715B" w:rsidP="00BE715B">
      <w:pPr>
        <w:pStyle w:val="a3"/>
        <w:rPr>
          <w:rFonts w:ascii="Times New Roman" w:eastAsia="Times New Roman" w:hAnsi="Times New Roman" w:cs="Times New Roman"/>
          <w:sz w:val="24"/>
          <w:szCs w:val="24"/>
          <w:lang w:eastAsia="ru-RU"/>
        </w:rPr>
      </w:pPr>
    </w:p>
    <w:p w:rsidR="00BE715B" w:rsidRDefault="00BE715B" w:rsidP="00797872">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w:t>
      </w:r>
      <w:r w:rsidR="00FE2928">
        <w:rPr>
          <w:rFonts w:ascii="Times New Roman" w:eastAsia="Times New Roman" w:hAnsi="Times New Roman" w:cs="Times New Roman"/>
          <w:sz w:val="24"/>
          <w:szCs w:val="24"/>
          <w:lang w:eastAsia="ru-RU"/>
        </w:rPr>
        <w:t xml:space="preserve">щего постановления </w:t>
      </w:r>
      <w:r w:rsidR="005A1FC1">
        <w:rPr>
          <w:rFonts w:ascii="Times New Roman" w:eastAsia="Times New Roman" w:hAnsi="Times New Roman" w:cs="Times New Roman"/>
          <w:sz w:val="24"/>
          <w:szCs w:val="24"/>
          <w:lang w:eastAsia="ru-RU"/>
        </w:rPr>
        <w:t>оставляю за собой</w:t>
      </w:r>
      <w:r>
        <w:rPr>
          <w:rFonts w:ascii="Times New Roman" w:eastAsia="Times New Roman" w:hAnsi="Times New Roman" w:cs="Times New Roman"/>
          <w:sz w:val="24"/>
          <w:szCs w:val="24"/>
          <w:lang w:eastAsia="ru-RU"/>
        </w:rPr>
        <w:t>.</w:t>
      </w:r>
    </w:p>
    <w:p w:rsidR="00BE715B" w:rsidRPr="00BE715B" w:rsidRDefault="00BE715B" w:rsidP="00BE715B">
      <w:pPr>
        <w:pStyle w:val="a3"/>
        <w:rPr>
          <w:rFonts w:ascii="Times New Roman" w:eastAsia="Times New Roman" w:hAnsi="Times New Roman" w:cs="Times New Roman"/>
          <w:sz w:val="24"/>
          <w:szCs w:val="24"/>
          <w:lang w:eastAsia="ru-RU"/>
        </w:rPr>
      </w:pPr>
    </w:p>
    <w:p w:rsidR="00BE715B" w:rsidRDefault="00BE715B" w:rsidP="00797872">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положение вступает в силу со дня его подписания.</w:t>
      </w:r>
    </w:p>
    <w:p w:rsidR="00BE715B" w:rsidRPr="00BE715B" w:rsidRDefault="00BE715B" w:rsidP="00BE715B">
      <w:pPr>
        <w:spacing w:after="0" w:line="240" w:lineRule="auto"/>
        <w:jc w:val="both"/>
        <w:rPr>
          <w:rFonts w:ascii="Times New Roman" w:eastAsia="Times New Roman" w:hAnsi="Times New Roman" w:cs="Times New Roman"/>
          <w:sz w:val="24"/>
          <w:szCs w:val="24"/>
          <w:lang w:eastAsia="ru-RU"/>
        </w:rPr>
      </w:pPr>
    </w:p>
    <w:p w:rsidR="00BE715B" w:rsidRPr="00797872" w:rsidRDefault="00BE715B" w:rsidP="00BE715B">
      <w:pPr>
        <w:pStyle w:val="a3"/>
        <w:spacing w:after="0" w:line="240" w:lineRule="auto"/>
        <w:ind w:left="495"/>
        <w:jc w:val="both"/>
        <w:rPr>
          <w:rFonts w:ascii="Times New Roman" w:eastAsia="Times New Roman" w:hAnsi="Times New Roman" w:cs="Times New Roman"/>
          <w:sz w:val="24"/>
          <w:szCs w:val="24"/>
          <w:lang w:eastAsia="ru-RU"/>
        </w:rPr>
      </w:pPr>
    </w:p>
    <w:p w:rsidR="00797872" w:rsidRPr="00BE715B" w:rsidRDefault="00797872" w:rsidP="00BE715B">
      <w:pPr>
        <w:spacing w:after="0" w:line="240" w:lineRule="auto"/>
        <w:jc w:val="both"/>
        <w:rPr>
          <w:rFonts w:ascii="Times New Roman" w:eastAsia="Times New Roman" w:hAnsi="Times New Roman" w:cs="Times New Roman"/>
          <w:sz w:val="24"/>
          <w:szCs w:val="24"/>
          <w:lang w:eastAsia="ru-RU"/>
        </w:rPr>
      </w:pPr>
    </w:p>
    <w:p w:rsidR="00797872" w:rsidRDefault="00797872" w:rsidP="00BE715B">
      <w:pPr>
        <w:tabs>
          <w:tab w:val="left" w:pos="3538"/>
          <w:tab w:val="left" w:pos="7784"/>
        </w:tabs>
        <w:spacing w:after="0" w:line="240" w:lineRule="auto"/>
        <w:rPr>
          <w:rFonts w:ascii="Times New Roman" w:eastAsia="Times New Roman" w:hAnsi="Times New Roman" w:cs="Times New Roman"/>
          <w:sz w:val="24"/>
          <w:szCs w:val="24"/>
          <w:lang w:eastAsia="ru-RU"/>
        </w:rPr>
      </w:pPr>
    </w:p>
    <w:p w:rsidR="00BE715B" w:rsidRDefault="00BE715B" w:rsidP="00BE715B">
      <w:pPr>
        <w:tabs>
          <w:tab w:val="left" w:pos="3538"/>
          <w:tab w:val="left" w:pos="7784"/>
        </w:tabs>
        <w:spacing w:after="0" w:line="240" w:lineRule="auto"/>
        <w:rPr>
          <w:rFonts w:ascii="Times New Roman" w:eastAsia="Times New Roman" w:hAnsi="Times New Roman" w:cs="Times New Roman"/>
          <w:sz w:val="24"/>
          <w:szCs w:val="24"/>
          <w:lang w:eastAsia="ru-RU"/>
        </w:rPr>
      </w:pPr>
    </w:p>
    <w:p w:rsidR="00BE715B" w:rsidRDefault="00BE715B" w:rsidP="00BE715B">
      <w:pPr>
        <w:tabs>
          <w:tab w:val="left" w:pos="3538"/>
          <w:tab w:val="left" w:pos="7784"/>
        </w:tabs>
        <w:spacing w:after="0" w:line="240" w:lineRule="auto"/>
        <w:rPr>
          <w:rFonts w:ascii="Times New Roman" w:eastAsia="Times New Roman" w:hAnsi="Times New Roman" w:cs="Times New Roman"/>
          <w:sz w:val="24"/>
          <w:szCs w:val="24"/>
          <w:lang w:eastAsia="ru-RU"/>
        </w:rPr>
      </w:pPr>
    </w:p>
    <w:p w:rsidR="00BE715B" w:rsidRDefault="00BE715B" w:rsidP="00BE715B">
      <w:pPr>
        <w:tabs>
          <w:tab w:val="left" w:pos="3538"/>
          <w:tab w:val="left" w:pos="7784"/>
        </w:tabs>
        <w:spacing w:after="0" w:line="240" w:lineRule="auto"/>
        <w:rPr>
          <w:rFonts w:ascii="Times New Roman" w:eastAsia="Times New Roman" w:hAnsi="Times New Roman" w:cs="Times New Roman"/>
          <w:sz w:val="24"/>
          <w:szCs w:val="24"/>
          <w:lang w:eastAsia="ru-RU"/>
        </w:rPr>
      </w:pPr>
    </w:p>
    <w:p w:rsidR="00BE715B" w:rsidRPr="00797872" w:rsidRDefault="00BE715B" w:rsidP="00BE715B">
      <w:pPr>
        <w:tabs>
          <w:tab w:val="left" w:pos="3538"/>
          <w:tab w:val="left" w:pos="7784"/>
        </w:tabs>
        <w:spacing w:after="0" w:line="240" w:lineRule="auto"/>
        <w:rPr>
          <w:rFonts w:ascii="Times New Roman" w:eastAsia="Times New Roman" w:hAnsi="Times New Roman" w:cs="Times New Roman"/>
          <w:sz w:val="24"/>
          <w:szCs w:val="24"/>
          <w:lang w:eastAsia="ru-RU"/>
        </w:rPr>
      </w:pPr>
    </w:p>
    <w:p w:rsidR="00BE715B" w:rsidRPr="00477FAD" w:rsidRDefault="00BE715B" w:rsidP="00BE715B">
      <w:pPr>
        <w:pStyle w:val="a3"/>
        <w:ind w:left="0"/>
        <w:rPr>
          <w:rFonts w:ascii="Times New Roman" w:eastAsia="Calibri" w:hAnsi="Times New Roman" w:cs="Times New Roman"/>
          <w:b/>
          <w:sz w:val="24"/>
          <w:szCs w:val="24"/>
        </w:rPr>
      </w:pPr>
      <w:r w:rsidRPr="00477FAD">
        <w:rPr>
          <w:rFonts w:ascii="Times New Roman" w:eastAsia="Calibri" w:hAnsi="Times New Roman" w:cs="Times New Roman"/>
          <w:b/>
          <w:sz w:val="24"/>
          <w:szCs w:val="24"/>
        </w:rPr>
        <w:t>Глава СП Черноречье</w:t>
      </w:r>
    </w:p>
    <w:p w:rsidR="00BE715B" w:rsidRPr="00477FAD" w:rsidRDefault="005D7772" w:rsidP="00BE715B">
      <w:pPr>
        <w:pStyle w:val="a3"/>
        <w:ind w:left="0"/>
        <w:rPr>
          <w:rFonts w:ascii="Times New Roman" w:eastAsia="Calibri" w:hAnsi="Times New Roman" w:cs="Times New Roman"/>
          <w:b/>
          <w:sz w:val="24"/>
          <w:szCs w:val="24"/>
        </w:rPr>
      </w:pPr>
      <w:r>
        <w:rPr>
          <w:rFonts w:ascii="Times New Roman" w:eastAsia="Calibri" w:hAnsi="Times New Roman" w:cs="Times New Roman"/>
          <w:b/>
          <w:sz w:val="24"/>
          <w:szCs w:val="24"/>
        </w:rPr>
        <w:t>м</w:t>
      </w:r>
      <w:r w:rsidR="00BE715B" w:rsidRPr="00477FAD">
        <w:rPr>
          <w:rFonts w:ascii="Times New Roman" w:eastAsia="Calibri" w:hAnsi="Times New Roman" w:cs="Times New Roman"/>
          <w:b/>
          <w:sz w:val="24"/>
          <w:szCs w:val="24"/>
        </w:rPr>
        <w:t>униципального района Волжский</w:t>
      </w:r>
    </w:p>
    <w:p w:rsidR="00BE715B" w:rsidRDefault="00BE715B" w:rsidP="00BE715B">
      <w:pPr>
        <w:pStyle w:val="a3"/>
        <w:ind w:left="0"/>
        <w:rPr>
          <w:rFonts w:ascii="Times New Roman" w:eastAsia="Calibri" w:hAnsi="Times New Roman" w:cs="Times New Roman"/>
          <w:b/>
          <w:sz w:val="24"/>
          <w:szCs w:val="24"/>
        </w:rPr>
      </w:pPr>
      <w:r w:rsidRPr="00477FAD">
        <w:rPr>
          <w:rFonts w:ascii="Times New Roman" w:eastAsia="Calibri" w:hAnsi="Times New Roman" w:cs="Times New Roman"/>
          <w:b/>
          <w:sz w:val="24"/>
          <w:szCs w:val="24"/>
        </w:rPr>
        <w:t>Самарской област</w:t>
      </w:r>
      <w:r>
        <w:rPr>
          <w:rFonts w:ascii="Times New Roman" w:eastAsia="Calibri" w:hAnsi="Times New Roman" w:cs="Times New Roman"/>
          <w:b/>
          <w:sz w:val="24"/>
          <w:szCs w:val="24"/>
        </w:rPr>
        <w:t>и</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477FAD">
        <w:rPr>
          <w:rFonts w:ascii="Times New Roman" w:eastAsia="Calibri" w:hAnsi="Times New Roman" w:cs="Times New Roman"/>
          <w:b/>
          <w:sz w:val="24"/>
          <w:szCs w:val="24"/>
        </w:rPr>
        <w:tab/>
        <w:t>К.В. Игнатов</w:t>
      </w:r>
    </w:p>
    <w:p w:rsidR="00945E1D" w:rsidRDefault="00945E1D">
      <w:pPr>
        <w:sectPr w:rsidR="00945E1D" w:rsidSect="00797872">
          <w:pgSz w:w="11906" w:h="16838"/>
          <w:pgMar w:top="1134" w:right="850" w:bottom="1134" w:left="1276" w:header="708" w:footer="708" w:gutter="0"/>
          <w:cols w:space="708"/>
          <w:docGrid w:linePitch="360"/>
        </w:sectPr>
      </w:pPr>
    </w:p>
    <w:p w:rsidR="00945E1D" w:rsidRPr="00A754C5" w:rsidRDefault="00945E1D" w:rsidP="00945E1D">
      <w:pPr>
        <w:spacing w:after="0" w:line="240" w:lineRule="auto"/>
        <w:ind w:left="6663" w:right="-1" w:firstLine="5"/>
        <w:jc w:val="both"/>
        <w:rPr>
          <w:rFonts w:ascii="Times New Roman" w:eastAsia="Times New Roman" w:hAnsi="Times New Roman" w:cs="Times New Roman"/>
          <w:sz w:val="24"/>
          <w:szCs w:val="24"/>
          <w:lang w:eastAsia="ru-RU"/>
        </w:rPr>
      </w:pPr>
      <w:r w:rsidRPr="00A754C5">
        <w:rPr>
          <w:rFonts w:ascii="Times New Roman" w:eastAsia="Times New Roman" w:hAnsi="Times New Roman" w:cs="Times New Roman"/>
          <w:sz w:val="24"/>
          <w:szCs w:val="24"/>
          <w:lang w:eastAsia="ru-RU"/>
        </w:rPr>
        <w:lastRenderedPageBreak/>
        <w:t>УтвержденоПостановлением Администрации сельского поселения Чер</w:t>
      </w:r>
      <w:r w:rsidR="00506E94" w:rsidRPr="00A754C5">
        <w:rPr>
          <w:rFonts w:ascii="Times New Roman" w:eastAsia="Times New Roman" w:hAnsi="Times New Roman" w:cs="Times New Roman"/>
          <w:sz w:val="24"/>
          <w:szCs w:val="24"/>
          <w:lang w:eastAsia="ru-RU"/>
        </w:rPr>
        <w:t xml:space="preserve">норечье от </w:t>
      </w:r>
      <w:r w:rsidR="003A6AAE">
        <w:rPr>
          <w:rFonts w:ascii="Times New Roman" w:eastAsia="Times New Roman" w:hAnsi="Times New Roman" w:cs="Times New Roman"/>
          <w:sz w:val="24"/>
          <w:szCs w:val="24"/>
          <w:lang w:eastAsia="ru-RU"/>
        </w:rPr>
        <w:t>14</w:t>
      </w:r>
      <w:r w:rsidR="00A754C5" w:rsidRPr="00A754C5">
        <w:rPr>
          <w:rFonts w:ascii="Times New Roman" w:eastAsia="Times New Roman" w:hAnsi="Times New Roman" w:cs="Times New Roman"/>
          <w:sz w:val="24"/>
          <w:szCs w:val="24"/>
          <w:lang w:eastAsia="ru-RU"/>
        </w:rPr>
        <w:t>.06.2016г.    №  ___</w:t>
      </w:r>
      <w:r w:rsidR="003A6AAE">
        <w:rPr>
          <w:rFonts w:ascii="Times New Roman" w:eastAsia="Times New Roman" w:hAnsi="Times New Roman" w:cs="Times New Roman"/>
          <w:sz w:val="24"/>
          <w:szCs w:val="24"/>
          <w:lang w:eastAsia="ru-RU"/>
        </w:rPr>
        <w:t>171</w:t>
      </w:r>
      <w:r w:rsidR="00A754C5" w:rsidRPr="00A754C5">
        <w:rPr>
          <w:rFonts w:ascii="Times New Roman" w:eastAsia="Times New Roman" w:hAnsi="Times New Roman" w:cs="Times New Roman"/>
          <w:sz w:val="24"/>
          <w:szCs w:val="24"/>
          <w:lang w:eastAsia="ru-RU"/>
        </w:rPr>
        <w:t>__</w:t>
      </w:r>
    </w:p>
    <w:p w:rsidR="00945E1D" w:rsidRPr="00A754C5" w:rsidRDefault="00945E1D" w:rsidP="00945E1D">
      <w:pPr>
        <w:spacing w:after="0" w:line="240" w:lineRule="auto"/>
        <w:ind w:left="-676" w:firstLine="676"/>
        <w:jc w:val="center"/>
        <w:rPr>
          <w:rFonts w:ascii="Times New Roman" w:eastAsia="Times New Roman" w:hAnsi="Times New Roman" w:cs="Times New Roman"/>
          <w:sz w:val="24"/>
          <w:szCs w:val="24"/>
          <w:lang w:eastAsia="ru-RU"/>
        </w:rPr>
      </w:pPr>
    </w:p>
    <w:p w:rsidR="00945E1D" w:rsidRPr="00A754C5" w:rsidRDefault="00945E1D" w:rsidP="00945E1D">
      <w:pPr>
        <w:spacing w:after="0" w:line="240" w:lineRule="auto"/>
        <w:ind w:left="-676" w:firstLine="676"/>
        <w:jc w:val="center"/>
        <w:rPr>
          <w:rFonts w:ascii="Times New Roman" w:eastAsia="Times New Roman" w:hAnsi="Times New Roman" w:cs="Times New Roman"/>
          <w:sz w:val="24"/>
          <w:szCs w:val="24"/>
          <w:lang w:eastAsia="ru-RU"/>
        </w:rPr>
      </w:pP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sz w:val="24"/>
          <w:szCs w:val="24"/>
          <w:lang w:eastAsia="ru-RU"/>
        </w:rPr>
        <w:tab/>
      </w:r>
      <w:r w:rsidRPr="00A754C5">
        <w:rPr>
          <w:rFonts w:ascii="Times New Roman" w:eastAsia="Times New Roman" w:hAnsi="Times New Roman" w:cs="Times New Roman"/>
          <w:b/>
          <w:bCs/>
          <w:color w:val="000000"/>
          <w:sz w:val="24"/>
          <w:szCs w:val="24"/>
          <w:lang w:eastAsia="ru-RU"/>
        </w:rPr>
        <w:t>АДМИНИСТРАТИВНЫЙ РЕГЛАМЕНТ</w:t>
      </w:r>
    </w:p>
    <w:p w:rsidR="00A754C5" w:rsidRPr="00A754C5" w:rsidRDefault="00A754C5" w:rsidP="00A754C5">
      <w:pPr>
        <w:spacing w:after="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по предоставлению муниципальной услуги </w:t>
      </w:r>
    </w:p>
    <w:p w:rsidR="00A754C5" w:rsidRPr="00A754C5" w:rsidRDefault="00A754C5" w:rsidP="00A754C5">
      <w:pPr>
        <w:spacing w:after="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w:t>
      </w:r>
      <w:r w:rsidRPr="00A754C5">
        <w:rPr>
          <w:rFonts w:ascii="Times New Roman" w:eastAsia="Times New Roman" w:hAnsi="Times New Roman" w:cs="Times New Roman"/>
          <w:b/>
          <w:bCs/>
          <w:sz w:val="24"/>
          <w:szCs w:val="24"/>
          <w:lang w:eastAsia="ru-RU"/>
        </w:rPr>
        <w:t>Выдача характеристик с места жительства»</w:t>
      </w: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1. Общие положения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1.1.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754C5" w:rsidRPr="00A754C5" w:rsidRDefault="00A754C5" w:rsidP="00A754C5">
      <w:pPr>
        <w:spacing w:after="0" w:line="240" w:lineRule="auto"/>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1.2. Административный регламент по предоставлению муниципальной  услуги </w:t>
      </w:r>
      <w:r w:rsidRPr="00A754C5">
        <w:rPr>
          <w:rFonts w:ascii="Times New Roman" w:eastAsia="Times New Roman" w:hAnsi="Times New Roman" w:cs="Times New Roman"/>
          <w:b/>
          <w:bCs/>
          <w:color w:val="000000"/>
          <w:sz w:val="24"/>
          <w:szCs w:val="24"/>
          <w:lang w:eastAsia="ru-RU"/>
        </w:rPr>
        <w:t>- «</w:t>
      </w:r>
      <w:r w:rsidRPr="00A754C5">
        <w:rPr>
          <w:rFonts w:ascii="Times New Roman" w:eastAsia="Times New Roman" w:hAnsi="Times New Roman" w:cs="Times New Roman"/>
          <w:color w:val="000000"/>
          <w:sz w:val="24"/>
          <w:szCs w:val="24"/>
          <w:lang w:eastAsia="ru-RU"/>
        </w:rPr>
        <w:t>Выдача характеристик с места жительства»</w:t>
      </w:r>
      <w:r w:rsidRPr="00A754C5">
        <w:rPr>
          <w:rFonts w:ascii="Times New Roman" w:eastAsia="Times New Roman" w:hAnsi="Times New Roman" w:cs="Times New Roman"/>
          <w:b/>
          <w:bCs/>
          <w:color w:val="000000"/>
          <w:sz w:val="24"/>
          <w:szCs w:val="24"/>
          <w:lang w:eastAsia="ru-RU"/>
        </w:rPr>
        <w:t>  </w:t>
      </w:r>
      <w:r w:rsidRPr="00A754C5">
        <w:rPr>
          <w:rFonts w:ascii="Times New Roman" w:eastAsia="Times New Roman" w:hAnsi="Times New Roman" w:cs="Times New Roman"/>
          <w:color w:val="000000"/>
          <w:sz w:val="24"/>
          <w:szCs w:val="24"/>
          <w:lang w:eastAsia="ru-RU"/>
        </w:rPr>
        <w:t>на территории сельского поселения Черноречье (далее Административный регламент) разработан  в  целях  повышения  качества  исполнения муниципальной услуги,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при предоставлении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1.3. Заявители – физические и юридические лица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1.4. Органы государственной власти РФ;</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1.5. Суды и правоохранительные органы,</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1.6. Органы местного самоуправления.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1.7.От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1.8.Опекуны дееспособных граждан</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1.9.Представители, действующие в силу полномочий, основанных на доверенности или договоре.</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1.10. Одним из основных принципов предоставления муниципальной услуги  является доступность обращения за предоставлением муниципальной услуги предоставление муниципальной услуги, в том числе для лиц с ограниченными возможностями здоровья в соответствии с Федеральным законом от 24 ноября 1995 года № 181-ФЗ «О социальной защите инвалидов в Российской Федерации».</w:t>
      </w:r>
    </w:p>
    <w:p w:rsidR="00A754C5" w:rsidRPr="00A754C5" w:rsidRDefault="00A754C5" w:rsidP="00A754C5">
      <w:pPr>
        <w:spacing w:after="240" w:line="24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          1.11.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w:t>
      </w:r>
      <w:r w:rsidRPr="00A754C5">
        <w:rPr>
          <w:rFonts w:ascii="Times New Roman" w:eastAsia="Times New Roman" w:hAnsi="Times New Roman" w:cs="Times New Roman"/>
          <w:color w:val="000000"/>
          <w:sz w:val="24"/>
          <w:szCs w:val="24"/>
          <w:lang w:eastAsia="ru-RU"/>
        </w:rPr>
        <w:lastRenderedPageBreak/>
        <w:t>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2.Стандарт предоставления муниципальной услуги</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2.1. Наименование муниципальной услуги</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Наименование муниципальной услуги – муниципальная услуга  </w:t>
      </w:r>
      <w:r w:rsidRPr="00A754C5">
        <w:rPr>
          <w:rFonts w:ascii="Times New Roman" w:eastAsia="Times New Roman" w:hAnsi="Times New Roman" w:cs="Times New Roman"/>
          <w:b/>
          <w:bCs/>
          <w:color w:val="000000"/>
          <w:sz w:val="24"/>
          <w:szCs w:val="24"/>
          <w:lang w:eastAsia="ru-RU"/>
        </w:rPr>
        <w:t>«</w:t>
      </w:r>
      <w:r w:rsidRPr="00A754C5">
        <w:rPr>
          <w:rFonts w:ascii="Times New Roman" w:eastAsia="Times New Roman" w:hAnsi="Times New Roman" w:cs="Times New Roman"/>
          <w:color w:val="000000"/>
          <w:sz w:val="24"/>
          <w:szCs w:val="24"/>
          <w:lang w:eastAsia="ru-RU"/>
        </w:rPr>
        <w:t>Выдача характеристик с места жительства</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2.2. Наименование органа, предоставляющего муниципальную </w:t>
      </w:r>
      <w:r w:rsidRPr="00A754C5">
        <w:rPr>
          <w:rFonts w:ascii="Times New Roman" w:eastAsia="Times New Roman" w:hAnsi="Times New Roman" w:cs="Times New Roman"/>
          <w:color w:val="000000"/>
          <w:sz w:val="24"/>
          <w:szCs w:val="24"/>
          <w:lang w:eastAsia="ru-RU"/>
        </w:rPr>
        <w:t> </w:t>
      </w:r>
      <w:r w:rsidRPr="00A754C5">
        <w:rPr>
          <w:rFonts w:ascii="Times New Roman" w:eastAsia="Times New Roman" w:hAnsi="Times New Roman" w:cs="Times New Roman"/>
          <w:b/>
          <w:bCs/>
          <w:color w:val="000000"/>
          <w:sz w:val="24"/>
          <w:szCs w:val="24"/>
          <w:lang w:eastAsia="ru-RU"/>
        </w:rPr>
        <w:t>услугу</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Муниципальную услугу - </w:t>
      </w:r>
      <w:r w:rsidRPr="00A754C5">
        <w:rPr>
          <w:rFonts w:ascii="Times New Roman" w:eastAsia="Times New Roman" w:hAnsi="Times New Roman" w:cs="Times New Roman"/>
          <w:b/>
          <w:bCs/>
          <w:color w:val="000000"/>
          <w:sz w:val="24"/>
          <w:szCs w:val="24"/>
          <w:lang w:eastAsia="ru-RU"/>
        </w:rPr>
        <w:t>«</w:t>
      </w:r>
      <w:r w:rsidRPr="00A754C5">
        <w:rPr>
          <w:rFonts w:ascii="Times New Roman" w:eastAsia="Times New Roman" w:hAnsi="Times New Roman" w:cs="Times New Roman"/>
          <w:color w:val="000000"/>
          <w:sz w:val="24"/>
          <w:szCs w:val="24"/>
          <w:lang w:eastAsia="ru-RU"/>
        </w:rPr>
        <w:t>Выдача характеристик с места жительства»</w:t>
      </w:r>
      <w:r w:rsidRPr="00A754C5">
        <w:rPr>
          <w:rFonts w:ascii="Times New Roman" w:eastAsia="Times New Roman" w:hAnsi="Times New Roman" w:cs="Times New Roman"/>
          <w:b/>
          <w:bCs/>
          <w:color w:val="000000"/>
          <w:sz w:val="24"/>
          <w:szCs w:val="24"/>
          <w:lang w:eastAsia="ru-RU"/>
        </w:rPr>
        <w:t> </w:t>
      </w:r>
      <w:r w:rsidRPr="00A754C5">
        <w:rPr>
          <w:rFonts w:ascii="Times New Roman" w:eastAsia="Times New Roman" w:hAnsi="Times New Roman" w:cs="Times New Roman"/>
          <w:color w:val="000000"/>
          <w:sz w:val="24"/>
          <w:szCs w:val="24"/>
          <w:lang w:eastAsia="ru-RU"/>
        </w:rPr>
        <w:t>на территории сельского поселения Черноречье  предоставляет администрация сельского поселения Черноречье, непосредственно специалист подведомственного МО бюджетного учреждения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муниципального района Волжский Самарской области. Информация об адресах и телефонах указана в Приложении 1 к настоящему регламенту.</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2.3.Результат предоставления муниципальной услуги</w:t>
      </w:r>
    </w:p>
    <w:p w:rsidR="00A754C5" w:rsidRPr="00A754C5" w:rsidRDefault="00A754C5" w:rsidP="00A754C5">
      <w:pPr>
        <w:keepNext/>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Конечный результат предоставления муниципальной услуги:</w:t>
      </w:r>
    </w:p>
    <w:p w:rsidR="00A754C5" w:rsidRPr="00A754C5" w:rsidRDefault="00A754C5" w:rsidP="00A754C5">
      <w:pPr>
        <w:keepNext/>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выдача характеристик с места жительства;</w:t>
      </w:r>
    </w:p>
    <w:p w:rsidR="00A754C5" w:rsidRPr="00A754C5" w:rsidRDefault="00A754C5" w:rsidP="00A754C5">
      <w:pPr>
        <w:keepNext/>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отказ в выдаче  характеристик </w:t>
      </w:r>
    </w:p>
    <w:p w:rsidR="00A754C5" w:rsidRPr="00A754C5" w:rsidRDefault="00A754C5" w:rsidP="00A754C5">
      <w:pPr>
        <w:keepNext/>
        <w:spacing w:after="240" w:line="24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2.4.Сроки предоставления муниципальной услуги</w:t>
      </w:r>
    </w:p>
    <w:p w:rsidR="00A754C5" w:rsidRPr="00A754C5" w:rsidRDefault="00A754C5" w:rsidP="00A754C5">
      <w:pPr>
        <w:spacing w:after="240" w:line="240" w:lineRule="auto"/>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Срок предоставления муниципальной услуги «Выдача характеристик с места жительства» не превышает 5-ти рабочих дней со дня регистрации заявления в администрации поселения.</w:t>
      </w:r>
    </w:p>
    <w:p w:rsidR="00A754C5" w:rsidRPr="00A754C5" w:rsidRDefault="00A754C5" w:rsidP="00A754C5">
      <w:pPr>
        <w:spacing w:after="240" w:line="240" w:lineRule="auto"/>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uto"/>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uto"/>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2.5.Правовые основания</w:t>
      </w:r>
    </w:p>
    <w:p w:rsidR="00A754C5" w:rsidRPr="00A754C5" w:rsidRDefault="00A754C5" w:rsidP="00A754C5">
      <w:pPr>
        <w:spacing w:after="240" w:line="240" w:lineRule="auto"/>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для предоставления муниципальной  услуги</w:t>
      </w:r>
    </w:p>
    <w:p w:rsidR="00A754C5" w:rsidRPr="00A754C5" w:rsidRDefault="00A754C5" w:rsidP="00A754C5">
      <w:pPr>
        <w:spacing w:after="240" w:line="240" w:lineRule="auto"/>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uto"/>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4"/>
          <w:sz w:val="24"/>
          <w:szCs w:val="24"/>
          <w:lang w:eastAsia="ru-RU"/>
        </w:rPr>
        <w:t>Правовыми основаниями для предоставления муниципальной услуги являются:</w:t>
      </w:r>
    </w:p>
    <w:p w:rsidR="00A754C5" w:rsidRPr="00A754C5" w:rsidRDefault="00A754C5" w:rsidP="00A754C5">
      <w:pPr>
        <w:spacing w:after="240" w:line="240" w:lineRule="auto"/>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4"/>
          <w:sz w:val="24"/>
          <w:szCs w:val="24"/>
          <w:lang w:eastAsia="ru-RU"/>
        </w:rPr>
        <w:t>- Конституция Российской Федерации;</w:t>
      </w:r>
    </w:p>
    <w:p w:rsidR="00A754C5" w:rsidRPr="00A754C5" w:rsidRDefault="00A754C5" w:rsidP="00A754C5">
      <w:pPr>
        <w:spacing w:after="240" w:line="240" w:lineRule="auto"/>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4"/>
          <w:sz w:val="24"/>
          <w:szCs w:val="24"/>
          <w:lang w:eastAsia="ru-RU"/>
        </w:rPr>
        <w:t>- Федеральный закон от 06.11.2003 № 131-ФЗ «Об общих принципах организации местного самоуправления в Российской Федерации»;</w:t>
      </w:r>
    </w:p>
    <w:p w:rsidR="00A754C5" w:rsidRPr="00A754C5" w:rsidRDefault="00A754C5" w:rsidP="00A754C5">
      <w:pPr>
        <w:spacing w:after="240" w:line="240" w:lineRule="auto"/>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4"/>
          <w:sz w:val="24"/>
          <w:szCs w:val="24"/>
          <w:lang w:eastAsia="ru-RU"/>
        </w:rPr>
        <w:t>- Федеральный закон от 27.07.2010 № 210-ФЗ «Об организации предоставления государственных и муниципальных услуг»;</w:t>
      </w:r>
    </w:p>
    <w:p w:rsidR="00A754C5" w:rsidRPr="00A754C5" w:rsidRDefault="00A754C5" w:rsidP="00A754C5">
      <w:pPr>
        <w:spacing w:after="240" w:line="24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Федеральный закон от 02 мая 2006 года № 59-ФЗ «О порядке рассмотрения обращений граждан Российской Федерации»;</w:t>
      </w:r>
    </w:p>
    <w:p w:rsidR="00A754C5" w:rsidRPr="00A754C5" w:rsidRDefault="00A754C5" w:rsidP="00A754C5">
      <w:pPr>
        <w:spacing w:after="240" w:line="24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4"/>
          <w:sz w:val="24"/>
          <w:szCs w:val="24"/>
          <w:lang w:eastAsia="ru-RU"/>
        </w:rPr>
        <w:t>- </w:t>
      </w:r>
      <w:r w:rsidRPr="00A754C5">
        <w:rPr>
          <w:rFonts w:ascii="Times New Roman" w:eastAsia="Times New Roman" w:hAnsi="Times New Roman" w:cs="Times New Roman"/>
          <w:color w:val="000000"/>
          <w:sz w:val="24"/>
          <w:szCs w:val="24"/>
          <w:lang w:eastAsia="ru-RU"/>
        </w:rPr>
        <w:t>Устав сельского поселения Черноречье.</w:t>
      </w:r>
    </w:p>
    <w:p w:rsidR="00A754C5" w:rsidRPr="00A754C5" w:rsidRDefault="00A754C5" w:rsidP="00A754C5">
      <w:pPr>
        <w:spacing w:after="240" w:line="240" w:lineRule="auto"/>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pacing w:val="-4"/>
          <w:sz w:val="24"/>
          <w:szCs w:val="24"/>
          <w:lang w:eastAsia="ru-RU"/>
        </w:rPr>
        <w:t> </w:t>
      </w:r>
    </w:p>
    <w:p w:rsidR="00A754C5" w:rsidRPr="00A754C5" w:rsidRDefault="00A754C5" w:rsidP="00A754C5">
      <w:pPr>
        <w:spacing w:after="24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xml:space="preserve">2.6.Исчерпывающий перечень документов, необходимых </w:t>
      </w:r>
      <w:proofErr w:type="gramStart"/>
      <w:r w:rsidRPr="00A754C5">
        <w:rPr>
          <w:rFonts w:ascii="Times New Roman" w:eastAsia="Times New Roman" w:hAnsi="Times New Roman" w:cs="Times New Roman"/>
          <w:b/>
          <w:bCs/>
          <w:color w:val="000000"/>
          <w:sz w:val="24"/>
          <w:szCs w:val="24"/>
          <w:lang w:eastAsia="ru-RU"/>
        </w:rPr>
        <w:t>для</w:t>
      </w:r>
      <w:proofErr w:type="gramEnd"/>
    </w:p>
    <w:p w:rsidR="00A754C5" w:rsidRPr="00A754C5" w:rsidRDefault="00A754C5" w:rsidP="00A754C5">
      <w:pPr>
        <w:spacing w:after="24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предоставления муниципальной услуги</w:t>
      </w:r>
    </w:p>
    <w:p w:rsidR="00A754C5" w:rsidRPr="00A754C5" w:rsidRDefault="00A754C5" w:rsidP="00A754C5">
      <w:pPr>
        <w:spacing w:after="240" w:line="240" w:lineRule="auto"/>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keepNext/>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2.6.1. Для получения муниципальной услуги Заявитель представляет следующие документы:</w:t>
      </w:r>
    </w:p>
    <w:p w:rsidR="00A754C5" w:rsidRPr="00A754C5" w:rsidRDefault="00A754C5" w:rsidP="00A754C5">
      <w:pPr>
        <w:keepNext/>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      заявление по форме, установленной настоящим административным регламентом (приложение).</w:t>
      </w:r>
    </w:p>
    <w:p w:rsidR="00A754C5" w:rsidRPr="00A754C5" w:rsidRDefault="00A754C5" w:rsidP="00A754C5">
      <w:pPr>
        <w:spacing w:after="240" w:line="240" w:lineRule="atLeast"/>
        <w:ind w:firstLine="705"/>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w:t>
      </w:r>
    </w:p>
    <w:p w:rsidR="00A754C5" w:rsidRPr="00A754C5" w:rsidRDefault="00A754C5" w:rsidP="00A754C5">
      <w:pPr>
        <w:spacing w:after="240" w:line="240" w:lineRule="atLeast"/>
        <w:ind w:firstLine="705"/>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При устном обращении необходимо представить документ, удостоверяющий личность заявителя.</w:t>
      </w:r>
    </w:p>
    <w:p w:rsidR="00A754C5" w:rsidRPr="00A754C5" w:rsidRDefault="00A754C5" w:rsidP="00A754C5">
      <w:pPr>
        <w:spacing w:after="240" w:line="240" w:lineRule="atLeast"/>
        <w:ind w:firstLine="705"/>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keepNext/>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2.7. Исчерпывающий перечень оснований для отказа в приеме</w:t>
      </w:r>
    </w:p>
    <w:p w:rsidR="00A754C5" w:rsidRPr="00A754C5" w:rsidRDefault="00A754C5" w:rsidP="00A754C5">
      <w:pPr>
        <w:keepNext/>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документов, необходимых для  предоставления муниципальной услуги</w:t>
      </w:r>
    </w:p>
    <w:p w:rsidR="00A754C5" w:rsidRPr="00A754C5" w:rsidRDefault="00A754C5" w:rsidP="00A754C5">
      <w:pPr>
        <w:keepNext/>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ст.7 Федерального закона от 2 мая 2006 года № 59-ФЗ «О порядке рассмотрения обращений граждан Российской Федерации».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keepNext/>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xml:space="preserve">2.8. Исчерпывающий перечень оснований для отказа </w:t>
      </w:r>
      <w:proofErr w:type="gramStart"/>
      <w:r w:rsidRPr="00A754C5">
        <w:rPr>
          <w:rFonts w:ascii="Times New Roman" w:eastAsia="Times New Roman" w:hAnsi="Times New Roman" w:cs="Times New Roman"/>
          <w:b/>
          <w:bCs/>
          <w:color w:val="000000"/>
          <w:sz w:val="24"/>
          <w:szCs w:val="24"/>
          <w:lang w:eastAsia="ru-RU"/>
        </w:rPr>
        <w:t>в</w:t>
      </w:r>
      <w:proofErr w:type="gramEnd"/>
    </w:p>
    <w:p w:rsidR="00A754C5" w:rsidRPr="00A754C5" w:rsidRDefault="00A754C5" w:rsidP="00A754C5">
      <w:pPr>
        <w:keepNext/>
        <w:spacing w:after="240" w:line="240" w:lineRule="atLeast"/>
        <w:jc w:val="center"/>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b/>
          <w:bCs/>
          <w:color w:val="000000"/>
          <w:sz w:val="24"/>
          <w:szCs w:val="24"/>
          <w:lang w:eastAsia="ru-RU"/>
        </w:rPr>
        <w:t>предоставлении</w:t>
      </w:r>
      <w:proofErr w:type="gramEnd"/>
      <w:r w:rsidRPr="00A754C5">
        <w:rPr>
          <w:rFonts w:ascii="Times New Roman" w:eastAsia="Times New Roman" w:hAnsi="Times New Roman" w:cs="Times New Roman"/>
          <w:b/>
          <w:bCs/>
          <w:color w:val="000000"/>
          <w:sz w:val="24"/>
          <w:szCs w:val="24"/>
          <w:lang w:eastAsia="ru-RU"/>
        </w:rPr>
        <w:t xml:space="preserve"> муниципальной услуги</w:t>
      </w:r>
    </w:p>
    <w:p w:rsidR="00A754C5" w:rsidRPr="00A754C5" w:rsidRDefault="00A754C5" w:rsidP="00A754C5">
      <w:pPr>
        <w:keepNext/>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В предоставлении муниципальной услуги Заявителю  может быть отказано по следующим основаниям:</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 непредставление документов, предусмотренных пунктом 2.6 настоящего Административного регламента либо предоставление документов, не позволяющих однозначно истолковать их содержание и (или) предоставление недостоверных сведений в документах</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Муниципальная услуга </w:t>
      </w:r>
      <w:r w:rsidRPr="00A754C5">
        <w:rPr>
          <w:rFonts w:ascii="Times New Roman" w:eastAsia="Times New Roman" w:hAnsi="Times New Roman" w:cs="Times New Roman"/>
          <w:b/>
          <w:bCs/>
          <w:color w:val="000000"/>
          <w:sz w:val="24"/>
          <w:szCs w:val="24"/>
          <w:lang w:eastAsia="ru-RU"/>
        </w:rPr>
        <w:t>«</w:t>
      </w:r>
      <w:r w:rsidRPr="00A754C5">
        <w:rPr>
          <w:rFonts w:ascii="Times New Roman" w:eastAsia="Times New Roman" w:hAnsi="Times New Roman" w:cs="Times New Roman"/>
          <w:color w:val="000000"/>
          <w:sz w:val="24"/>
          <w:szCs w:val="24"/>
          <w:lang w:eastAsia="ru-RU"/>
        </w:rPr>
        <w:t>Выдача характеристик с места жительства»  предоставляется бесплатно.</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2.11.Срок регистрации запроса заявителя о предоставлении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муниципальной услуги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Письменное обращение (запрос) подлежит обязательной регистрации в течение трех дней с момента поступления в Администрацию сельского поселения Черноречье муниципального района Волжский Самарской области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2.12.Требования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8"/>
          <w:sz w:val="24"/>
          <w:szCs w:val="24"/>
          <w:lang w:eastAsia="ru-RU"/>
        </w:rPr>
        <w:t>2.12.1. </w:t>
      </w:r>
      <w:r w:rsidRPr="00A754C5">
        <w:rPr>
          <w:rFonts w:ascii="Times New Roman" w:eastAsia="Times New Roman" w:hAnsi="Times New Roman" w:cs="Times New Roman"/>
          <w:color w:val="000000"/>
          <w:spacing w:val="1"/>
          <w:sz w:val="24"/>
          <w:szCs w:val="24"/>
          <w:lang w:eastAsia="ru-RU"/>
        </w:rPr>
        <w:t>На   территории,   прилегающей   к   месторасположению органа, предоставляющего муниципальную услугу, </w:t>
      </w:r>
      <w:r w:rsidRPr="00A754C5">
        <w:rPr>
          <w:rFonts w:ascii="Times New Roman" w:eastAsia="Times New Roman" w:hAnsi="Times New Roman" w:cs="Times New Roman"/>
          <w:color w:val="000000"/>
          <w:spacing w:val="4"/>
          <w:sz w:val="24"/>
          <w:szCs w:val="24"/>
          <w:lang w:eastAsia="ru-RU"/>
        </w:rPr>
        <w:t>оборудуются места для парковки автотранспортных средств.</w:t>
      </w:r>
      <w:r w:rsidRPr="00A754C5">
        <w:rPr>
          <w:rFonts w:ascii="Times New Roman" w:eastAsia="Times New Roman" w:hAnsi="Times New Roman" w:cs="Times New Roman"/>
          <w:color w:val="000000"/>
          <w:sz w:val="24"/>
          <w:szCs w:val="24"/>
          <w:lang w:eastAsia="ru-RU"/>
        </w:rPr>
        <w:t> Доступ граждан к парковочным местам является </w:t>
      </w:r>
      <w:r w:rsidRPr="00A754C5">
        <w:rPr>
          <w:rFonts w:ascii="Times New Roman" w:eastAsia="Times New Roman" w:hAnsi="Times New Roman" w:cs="Times New Roman"/>
          <w:color w:val="000000"/>
          <w:spacing w:val="-3"/>
          <w:sz w:val="24"/>
          <w:szCs w:val="24"/>
          <w:lang w:eastAsia="ru-RU"/>
        </w:rPr>
        <w:t>бесплатным.</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1"/>
          <w:sz w:val="24"/>
          <w:szCs w:val="24"/>
          <w:lang w:eastAsia="ru-RU"/>
        </w:rPr>
        <w:t>2.12.2. </w:t>
      </w:r>
      <w:r w:rsidRPr="00A754C5">
        <w:rPr>
          <w:rFonts w:ascii="Times New Roman" w:eastAsia="Times New Roman" w:hAnsi="Times New Roman" w:cs="Times New Roman"/>
          <w:color w:val="000000"/>
          <w:sz w:val="24"/>
          <w:szCs w:val="24"/>
          <w:lang w:eastAsia="ru-RU"/>
        </w:rPr>
        <w:t>Центральный вход в здание должен быть оборудован </w:t>
      </w:r>
      <w:r w:rsidRPr="00A754C5">
        <w:rPr>
          <w:rFonts w:ascii="Times New Roman" w:eastAsia="Times New Roman" w:hAnsi="Times New Roman" w:cs="Times New Roman"/>
          <w:color w:val="000000"/>
          <w:spacing w:val="-1"/>
          <w:sz w:val="24"/>
          <w:szCs w:val="24"/>
          <w:lang w:eastAsia="ru-RU"/>
        </w:rPr>
        <w:t>информационной табличкой (вывеской), содержащей информацию о наименовании и графике работы.</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2"/>
          <w:sz w:val="24"/>
          <w:szCs w:val="24"/>
          <w:lang w:eastAsia="ru-RU"/>
        </w:rPr>
        <w:t>Помещения,   в   которых   предоставляется   муниципальная   услуга,</w:t>
      </w:r>
      <w:r w:rsidRPr="00A754C5">
        <w:rPr>
          <w:rFonts w:ascii="Times New Roman" w:eastAsia="Times New Roman" w:hAnsi="Times New Roman" w:cs="Times New Roman"/>
          <w:color w:val="000000"/>
          <w:spacing w:val="-2"/>
          <w:sz w:val="24"/>
          <w:szCs w:val="24"/>
          <w:lang w:eastAsia="ru-RU"/>
        </w:rPr>
        <w:br/>
      </w:r>
      <w:r w:rsidRPr="00A754C5">
        <w:rPr>
          <w:rFonts w:ascii="Times New Roman" w:eastAsia="Times New Roman" w:hAnsi="Times New Roman" w:cs="Times New Roman"/>
          <w:color w:val="000000"/>
          <w:spacing w:val="1"/>
          <w:sz w:val="24"/>
          <w:szCs w:val="24"/>
          <w:lang w:eastAsia="ru-RU"/>
        </w:rPr>
        <w:t>должны  соответствовать  установленным противопожарным  и    санитарно-</w:t>
      </w:r>
      <w:r w:rsidRPr="00A754C5">
        <w:rPr>
          <w:rFonts w:ascii="Times New Roman" w:eastAsia="Times New Roman" w:hAnsi="Times New Roman" w:cs="Times New Roman"/>
          <w:color w:val="000000"/>
          <w:spacing w:val="-1"/>
          <w:sz w:val="24"/>
          <w:szCs w:val="24"/>
          <w:lang w:eastAsia="ru-RU"/>
        </w:rPr>
        <w:t>эпидемиологическим правилам и нормативам.</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2.12.3. </w:t>
      </w:r>
      <w:r w:rsidRPr="00A754C5">
        <w:rPr>
          <w:rFonts w:ascii="Times New Roman" w:eastAsia="Times New Roman" w:hAnsi="Times New Roman" w:cs="Times New Roman"/>
          <w:color w:val="000000"/>
          <w:spacing w:val="6"/>
          <w:sz w:val="24"/>
          <w:szCs w:val="24"/>
          <w:lang w:eastAsia="ru-RU"/>
        </w:rPr>
        <w:t>Места для предоставления муниципальной услуги должны иметь </w:t>
      </w:r>
      <w:r w:rsidRPr="00A754C5">
        <w:rPr>
          <w:rFonts w:ascii="Times New Roman" w:eastAsia="Times New Roman" w:hAnsi="Times New Roman" w:cs="Times New Roman"/>
          <w:color w:val="000000"/>
          <w:spacing w:val="-1"/>
          <w:sz w:val="24"/>
          <w:szCs w:val="24"/>
          <w:lang w:eastAsia="ru-RU"/>
        </w:rPr>
        <w:t>туалет со свободным доступом к нему в рабочее время.</w:t>
      </w: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2.12.4. </w:t>
      </w:r>
      <w:r w:rsidRPr="00A754C5">
        <w:rPr>
          <w:rFonts w:ascii="Times New Roman" w:eastAsia="Times New Roman" w:hAnsi="Times New Roman" w:cs="Times New Roman"/>
          <w:color w:val="000000"/>
          <w:spacing w:val="4"/>
          <w:sz w:val="24"/>
          <w:szCs w:val="24"/>
          <w:lang w:eastAsia="ru-RU"/>
        </w:rPr>
        <w:t>У входа в каждое из помещений в местах предоставления м</w:t>
      </w:r>
      <w:r w:rsidRPr="00A754C5">
        <w:rPr>
          <w:rFonts w:ascii="Times New Roman" w:eastAsia="Times New Roman" w:hAnsi="Times New Roman" w:cs="Times New Roman"/>
          <w:color w:val="000000"/>
          <w:spacing w:val="2"/>
          <w:sz w:val="24"/>
          <w:szCs w:val="24"/>
          <w:lang w:eastAsia="ru-RU"/>
        </w:rPr>
        <w:t>униципальной услуги размещается табличка с наименованием помещения и его </w:t>
      </w:r>
      <w:r w:rsidRPr="00A754C5">
        <w:rPr>
          <w:rFonts w:ascii="Times New Roman" w:eastAsia="Times New Roman" w:hAnsi="Times New Roman" w:cs="Times New Roman"/>
          <w:color w:val="000000"/>
          <w:spacing w:val="-2"/>
          <w:sz w:val="24"/>
          <w:szCs w:val="24"/>
          <w:lang w:eastAsia="ru-RU"/>
        </w:rPr>
        <w:t>внутренней схемой.</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2.12.5. </w:t>
      </w:r>
      <w:r w:rsidRPr="00A754C5">
        <w:rPr>
          <w:rFonts w:ascii="Times New Roman" w:eastAsia="Times New Roman" w:hAnsi="Times New Roman" w:cs="Times New Roman"/>
          <w:color w:val="000000"/>
          <w:spacing w:val="-2"/>
          <w:sz w:val="24"/>
          <w:szCs w:val="24"/>
          <w:lang w:eastAsia="ru-RU"/>
        </w:rPr>
        <w:t>Помещения, в которых предоставляется муниципальная услуга, </w:t>
      </w:r>
      <w:r w:rsidRPr="00A754C5">
        <w:rPr>
          <w:rFonts w:ascii="Times New Roman" w:eastAsia="Times New Roman" w:hAnsi="Times New Roman" w:cs="Times New Roman"/>
          <w:color w:val="000000"/>
          <w:sz w:val="24"/>
          <w:szCs w:val="24"/>
          <w:lang w:eastAsia="ru-RU"/>
        </w:rPr>
        <w:t>включают места для ожидания, информирования и приема Заявителей.</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2.12.6. </w:t>
      </w:r>
      <w:r w:rsidRPr="00A754C5">
        <w:rPr>
          <w:rFonts w:ascii="Times New Roman" w:eastAsia="Times New Roman" w:hAnsi="Times New Roman" w:cs="Times New Roman"/>
          <w:color w:val="000000"/>
          <w:spacing w:val="2"/>
          <w:sz w:val="24"/>
          <w:szCs w:val="24"/>
          <w:lang w:eastAsia="ru-RU"/>
        </w:rPr>
        <w:t>Места ожидания должны соответствовать комфортным условиям для </w:t>
      </w:r>
      <w:r w:rsidRPr="00A754C5">
        <w:rPr>
          <w:rFonts w:ascii="Times New Roman" w:eastAsia="Times New Roman" w:hAnsi="Times New Roman" w:cs="Times New Roman"/>
          <w:color w:val="000000"/>
          <w:spacing w:val="-1"/>
          <w:sz w:val="24"/>
          <w:szCs w:val="24"/>
          <w:lang w:eastAsia="ru-RU"/>
        </w:rPr>
        <w:t>Заявителей и оптимальным условиям работы должностных лиц, специалистов.</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pacing w:val="1"/>
          <w:sz w:val="24"/>
          <w:szCs w:val="24"/>
          <w:lang w:eastAsia="ru-RU"/>
        </w:rPr>
        <w:t>2.12.7. Места ожидания в очереди на представление или получение </w:t>
      </w:r>
      <w:r w:rsidRPr="00A754C5">
        <w:rPr>
          <w:rFonts w:ascii="Times New Roman" w:eastAsia="Times New Roman" w:hAnsi="Times New Roman" w:cs="Times New Roman"/>
          <w:color w:val="000000"/>
          <w:spacing w:val="-1"/>
          <w:sz w:val="24"/>
          <w:szCs w:val="24"/>
          <w:lang w:eastAsia="ru-RU"/>
        </w:rPr>
        <w:t>документов оборудуются стульями.</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2.12.8. </w:t>
      </w:r>
      <w:r w:rsidRPr="00A754C5">
        <w:rPr>
          <w:rFonts w:ascii="Times New Roman" w:eastAsia="Times New Roman" w:hAnsi="Times New Roman" w:cs="Times New Roman"/>
          <w:color w:val="000000"/>
          <w:spacing w:val="-1"/>
          <w:sz w:val="24"/>
          <w:szCs w:val="24"/>
          <w:lang w:eastAsia="ru-RU"/>
        </w:rPr>
        <w:t>Места информирования и заполнения необходимых документов </w:t>
      </w:r>
      <w:r w:rsidRPr="00A754C5">
        <w:rPr>
          <w:rFonts w:ascii="Times New Roman" w:eastAsia="Times New Roman" w:hAnsi="Times New Roman" w:cs="Times New Roman"/>
          <w:color w:val="000000"/>
          <w:sz w:val="24"/>
          <w:szCs w:val="24"/>
          <w:lang w:eastAsia="ru-RU"/>
        </w:rPr>
        <w:t>оборудуются информационными стендами, стульями и столами</w:t>
      </w:r>
      <w:r w:rsidRPr="00A754C5">
        <w:rPr>
          <w:rFonts w:ascii="Times New Roman" w:eastAsia="Times New Roman" w:hAnsi="Times New Roman" w:cs="Times New Roman"/>
          <w:color w:val="000000"/>
          <w:spacing w:val="-1"/>
          <w:sz w:val="24"/>
          <w:szCs w:val="24"/>
          <w:lang w:eastAsia="ru-RU"/>
        </w:rPr>
        <w:t>, обеспечиваются образцами заполнения документов, бланками заявлений и необходимыми канцелярскими принадлежностями.</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2.12.9.</w:t>
      </w:r>
      <w:r w:rsidRPr="00A754C5">
        <w:rPr>
          <w:rFonts w:ascii="Times New Roman" w:eastAsia="Times New Roman" w:hAnsi="Times New Roman" w:cs="Times New Roman"/>
          <w:color w:val="000000"/>
          <w:spacing w:val="2"/>
          <w:sz w:val="24"/>
          <w:szCs w:val="24"/>
          <w:lang w:eastAsia="ru-RU"/>
        </w:rPr>
        <w:t>Кабинеты приема Заявителей обеспечиваются местом для письма и </w:t>
      </w:r>
      <w:r w:rsidRPr="00A754C5">
        <w:rPr>
          <w:rFonts w:ascii="Times New Roman" w:eastAsia="Times New Roman" w:hAnsi="Times New Roman" w:cs="Times New Roman"/>
          <w:color w:val="000000"/>
          <w:spacing w:val="-1"/>
          <w:sz w:val="24"/>
          <w:szCs w:val="24"/>
          <w:lang w:eastAsia="ru-RU"/>
        </w:rPr>
        <w:t>раскладки документов.</w:t>
      </w:r>
    </w:p>
    <w:p w:rsidR="00A754C5" w:rsidRPr="00A754C5" w:rsidRDefault="00A754C5" w:rsidP="00A754C5">
      <w:pPr>
        <w:widowControl w:val="0"/>
        <w:autoSpaceDE w:val="0"/>
        <w:autoSpaceDN w:val="0"/>
        <w:adjustRightInd w:val="0"/>
        <w:spacing w:line="360" w:lineRule="auto"/>
        <w:ind w:firstLine="360"/>
        <w:jc w:val="both"/>
        <w:rPr>
          <w:rFonts w:ascii="Times New Roman" w:hAnsi="Times New Roman" w:cs="Times New Roman"/>
          <w:bCs/>
          <w:sz w:val="24"/>
          <w:szCs w:val="24"/>
        </w:rPr>
      </w:pPr>
      <w:r w:rsidRPr="00A754C5">
        <w:rPr>
          <w:rFonts w:ascii="Times New Roman" w:eastAsia="Times New Roman" w:hAnsi="Times New Roman" w:cs="Times New Roman"/>
          <w:color w:val="000000"/>
          <w:sz w:val="24"/>
          <w:szCs w:val="24"/>
          <w:lang w:eastAsia="ru-RU"/>
        </w:rPr>
        <w:t xml:space="preserve">      2.12.10</w:t>
      </w:r>
      <w:proofErr w:type="gramStart"/>
      <w:r w:rsidRPr="00A754C5">
        <w:rPr>
          <w:rFonts w:ascii="Times New Roman" w:eastAsia="Times New Roman" w:hAnsi="Times New Roman" w:cs="Times New Roman"/>
          <w:color w:val="000000"/>
          <w:sz w:val="24"/>
          <w:szCs w:val="24"/>
          <w:lang w:eastAsia="ru-RU"/>
        </w:rPr>
        <w:t xml:space="preserve"> </w:t>
      </w:r>
      <w:r w:rsidRPr="00A754C5">
        <w:rPr>
          <w:rFonts w:ascii="Times New Roman" w:hAnsi="Times New Roman" w:cs="Times New Roman"/>
          <w:bCs/>
          <w:sz w:val="24"/>
          <w:szCs w:val="24"/>
        </w:rPr>
        <w:t>Д</w:t>
      </w:r>
      <w:proofErr w:type="gramEnd"/>
      <w:r w:rsidRPr="00A754C5">
        <w:rPr>
          <w:rFonts w:ascii="Times New Roman" w:hAnsi="Times New Roman" w:cs="Times New Roman"/>
          <w:bCs/>
          <w:sz w:val="24"/>
          <w:szCs w:val="24"/>
        </w:rPr>
        <w:t>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754C5" w:rsidRPr="00A754C5" w:rsidRDefault="00A754C5" w:rsidP="00A754C5">
      <w:pPr>
        <w:widowControl w:val="0"/>
        <w:autoSpaceDE w:val="0"/>
        <w:autoSpaceDN w:val="0"/>
        <w:adjustRightInd w:val="0"/>
        <w:spacing w:line="360" w:lineRule="auto"/>
        <w:jc w:val="both"/>
        <w:rPr>
          <w:rFonts w:ascii="Times New Roman" w:hAnsi="Times New Roman" w:cs="Times New Roman"/>
          <w:bCs/>
          <w:sz w:val="24"/>
          <w:szCs w:val="24"/>
        </w:rPr>
      </w:pPr>
      <w:r w:rsidRPr="00A754C5">
        <w:rPr>
          <w:rFonts w:ascii="Times New Roman" w:hAnsi="Times New Roman" w:cs="Times New Roman"/>
          <w:bCs/>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754C5" w:rsidRPr="00A754C5" w:rsidRDefault="00A754C5" w:rsidP="00A754C5">
      <w:pPr>
        <w:widowControl w:val="0"/>
        <w:autoSpaceDE w:val="0"/>
        <w:autoSpaceDN w:val="0"/>
        <w:adjustRightInd w:val="0"/>
        <w:spacing w:line="360" w:lineRule="auto"/>
        <w:ind w:firstLine="708"/>
        <w:jc w:val="both"/>
        <w:rPr>
          <w:rFonts w:ascii="Times New Roman" w:hAnsi="Times New Roman" w:cs="Times New Roman"/>
          <w:bCs/>
          <w:sz w:val="24"/>
          <w:szCs w:val="24"/>
        </w:rPr>
      </w:pPr>
      <w:r w:rsidRPr="00A754C5">
        <w:rPr>
          <w:rFonts w:ascii="Times New Roman" w:hAnsi="Times New Roman" w:cs="Times New Roman"/>
          <w:bCs/>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сельского поселения Черноречье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A754C5" w:rsidRPr="00A754C5" w:rsidRDefault="00A754C5" w:rsidP="00A754C5">
      <w:pPr>
        <w:pStyle w:val="a3"/>
        <w:widowControl w:val="0"/>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A754C5">
        <w:rPr>
          <w:rFonts w:ascii="Times New Roman" w:hAnsi="Times New Roman" w:cs="Times New Roman"/>
          <w:bCs/>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A754C5" w:rsidRPr="00A754C5" w:rsidRDefault="00A754C5" w:rsidP="00A754C5">
      <w:pPr>
        <w:pStyle w:val="a3"/>
        <w:widowControl w:val="0"/>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A754C5">
        <w:rPr>
          <w:rFonts w:ascii="Times New Roman" w:hAnsi="Times New Roman" w:cs="Times New Roman"/>
          <w:bCs/>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2.13.Показатели доступности и качества муниципальной услуги</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0" w:line="240" w:lineRule="auto"/>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Показателем доступности является информационная открытость порядка и правил предоставления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наличие Административного регламента предоставления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наличие  информации об оказании муниципальной услуги в средствах массовой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Показателями качества предоставления муниципальной услуги являются: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степень удовлетворенности граждан качеством и доступностью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соответствие предоставляемой муниципальной услуги требованиям настоящего административного регламента;</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соблюдение сроков предоставления муниципальной услуги;</w:t>
      </w:r>
    </w:p>
    <w:p w:rsidR="00A754C5" w:rsidRPr="00A754C5" w:rsidRDefault="00A754C5" w:rsidP="00A754C5">
      <w:pPr>
        <w:spacing w:after="0" w:line="240" w:lineRule="auto"/>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количество обоснованных жалоб;</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регистрация, учет и анализ жалоб и обращений  в Администрацию сельского поселения Черноречье;</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2.13.2. Информация о порядке предоставления муниципальной услуги представляется: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Непосредственно специалистом  БУ «Чернореченское»                                                  с использованием средств почтовой, телефонной связи и электронной почты;</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2.13.3. Основными требованиями к информированию заявителей являются: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достоверность предоставляемой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четкость изложения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полнота информирования;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наглядность форм предоставляемой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удобство и доступность получения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оперативность предоставления информации.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2.13.4. Порядок проведения консультаций по вопросам предоставления муниципальной услуги представлен в пункте 2.13.6 настоящего Административного регламента.</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2.13.5. В любое время с момента приема документов, указанных в пункте 2.6. настоящего Административного регламента,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2.13.6. Консультации по вопросам предоставления муниципальной услуги осуществляется специалистом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2.13.7. При ответах на телефонные звонки и обращения граждан по вопросу получения муниципальной услуги специалисты отдела обязаны:</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назвать свою фамилию, имя, отчество, должность, предложить представиться собеседнику, выслушать суть вопроса;</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подробно в корректной форме информировать заинтересованное лицо о порядке получения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при невозможности самостоятельно ответить на поставленные вопросы, переадресовать звонок заявителя на другое должностное лицо;</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избегать конфликтных ситуаций, способных нанести ущерб их репутации или авторитету организации, предоставляющей услугу;</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соблюдать права и законные интересы заявителей</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2.13.8. Консультации предоставляются по следующим вопросам:</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времени приема и выдачи документов;</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сроков предоставления муниципальной услуги</w:t>
      </w:r>
    </w:p>
    <w:p w:rsidR="00A754C5" w:rsidRPr="00A754C5" w:rsidRDefault="00A754C5" w:rsidP="00A754C5">
      <w:pPr>
        <w:shd w:val="clear" w:color="auto" w:fill="FFFFFF"/>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Время получения ответа при индивидуальном устном консультировании не должно превышать 10 минут.</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2.13.9. Консультации и приём специалистом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осуществляется в соответствии с режимом работы Администрации  сельского поселения Черноречье (Приложение 1).</w:t>
      </w:r>
    </w:p>
    <w:p w:rsidR="00A754C5" w:rsidRPr="00A754C5" w:rsidRDefault="00A754C5" w:rsidP="00A754C5">
      <w:pPr>
        <w:spacing w:after="240" w:line="240" w:lineRule="atLeast"/>
        <w:ind w:firstLine="720"/>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r w:rsidRPr="00A754C5">
        <w:rPr>
          <w:rFonts w:ascii="Times New Roman" w:eastAsia="Times New Roman" w:hAnsi="Times New Roman" w:cs="Times New Roman"/>
          <w:b/>
          <w:bCs/>
          <w:color w:val="000000"/>
          <w:sz w:val="24"/>
          <w:szCs w:val="24"/>
          <w:lang w:eastAsia="ru-RU"/>
        </w:rPr>
        <w:t>2.14. Особенности предоставления</w:t>
      </w:r>
    </w:p>
    <w:p w:rsidR="00A754C5" w:rsidRPr="00A754C5" w:rsidRDefault="00A754C5" w:rsidP="00A754C5">
      <w:pPr>
        <w:spacing w:after="240" w:line="240" w:lineRule="atLeast"/>
        <w:ind w:firstLine="720"/>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муниципальной услуги в электронном виде</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Предоставление муниципальной услуги в электронном виде осуществляется с использованием государственной информационной системы, размещенной в сети Интернет – Единого Портала государственных и муниципальных услуг (далее – Портал).</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В соответствии с этапами перехода на предоставление государственных и муниципальных услуг в электронном виде, установленными нормативным правовым актом Правительства Российской Федерации, нормативным правовым актом Главы сельского поселения Черноречье (в отношении муниципальных услуг, предоставляемых органом местного самоуправления сельского поселения Черноречье и другими организациями, в которых размещается муниципальное задание (заказ)), указанная информационная система обеспечивает предоставление муниципальной услуги в электронной форме при условии</w:t>
      </w:r>
      <w:proofErr w:type="gramEnd"/>
      <w:r w:rsidRPr="00A754C5">
        <w:rPr>
          <w:rFonts w:ascii="Times New Roman" w:eastAsia="Times New Roman" w:hAnsi="Times New Roman" w:cs="Times New Roman"/>
          <w:color w:val="000000"/>
          <w:sz w:val="24"/>
          <w:szCs w:val="24"/>
          <w:lang w:eastAsia="ru-RU"/>
        </w:rPr>
        <w:t xml:space="preserve"> </w:t>
      </w:r>
      <w:proofErr w:type="gramStart"/>
      <w:r w:rsidRPr="00A754C5">
        <w:rPr>
          <w:rFonts w:ascii="Times New Roman" w:eastAsia="Times New Roman" w:hAnsi="Times New Roman" w:cs="Times New Roman"/>
          <w:color w:val="000000"/>
          <w:sz w:val="24"/>
          <w:szCs w:val="24"/>
          <w:lang w:eastAsia="ru-RU"/>
        </w:rPr>
        <w:t>осуществлении</w:t>
      </w:r>
      <w:proofErr w:type="gramEnd"/>
      <w:r w:rsidRPr="00A754C5">
        <w:rPr>
          <w:rFonts w:ascii="Times New Roman" w:eastAsia="Times New Roman" w:hAnsi="Times New Roman" w:cs="Times New Roman"/>
          <w:color w:val="000000"/>
          <w:sz w:val="24"/>
          <w:szCs w:val="24"/>
          <w:lang w:eastAsia="ru-RU"/>
        </w:rPr>
        <w:t xml:space="preserve"> получателем муниципальной услуги следующих действий:</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 На первом этапе перехода на оказание услуги в электронном виде:</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ознакомление с информацией о муниципальной услуге (в том числе, о получателе и исполнителе муниципальной услуги, перечне необходимых для получения муниципальной услуги документов, сроке и результате оказания муниципальной услуги)</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 На втором и последующих этапах перехода на оказание услуги в электронном виде:</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доступ к формам заявлений и иным документам, необходимым для оказания муниципальной услуги в электронной форме, с целью дальнейшего копирования и заполнения в электронном виде;</w:t>
      </w:r>
    </w:p>
    <w:p w:rsidR="00A754C5" w:rsidRPr="00A754C5" w:rsidRDefault="00A754C5" w:rsidP="00A754C5">
      <w:pPr>
        <w:spacing w:after="240" w:line="240" w:lineRule="atLeast"/>
        <w:ind w:firstLine="72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направление документов, необходимых для получения муниципальной услуги, в электронном виде с использованием Портала;</w:t>
      </w:r>
    </w:p>
    <w:p w:rsidR="00A754C5" w:rsidRPr="00A754C5" w:rsidRDefault="00A754C5" w:rsidP="00A754C5">
      <w:pPr>
        <w:spacing w:after="0" w:line="240" w:lineRule="auto"/>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 получение результатов предоставления муниципальной услуги в электронном виде на Портале, если это не запрещено федеральным законодательством.</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3.1. Описание последовательности действий при предоставлении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муниципальной услуги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Муниципальная услуга -  </w:t>
      </w:r>
      <w:r w:rsidRPr="00A754C5">
        <w:rPr>
          <w:rFonts w:ascii="Times New Roman" w:eastAsia="Times New Roman" w:hAnsi="Times New Roman" w:cs="Times New Roman"/>
          <w:b/>
          <w:bCs/>
          <w:color w:val="000000"/>
          <w:sz w:val="24"/>
          <w:szCs w:val="24"/>
          <w:lang w:eastAsia="ru-RU"/>
        </w:rPr>
        <w:t>«</w:t>
      </w:r>
      <w:r w:rsidRPr="00A754C5">
        <w:rPr>
          <w:rFonts w:ascii="Times New Roman" w:eastAsia="Times New Roman" w:hAnsi="Times New Roman" w:cs="Times New Roman"/>
          <w:color w:val="000000"/>
          <w:sz w:val="24"/>
          <w:szCs w:val="24"/>
          <w:lang w:eastAsia="ru-RU"/>
        </w:rPr>
        <w:t>Выдача характеристик с места жительства»</w:t>
      </w:r>
      <w:r w:rsidRPr="00A754C5">
        <w:rPr>
          <w:rFonts w:ascii="Times New Roman" w:eastAsia="Times New Roman" w:hAnsi="Times New Roman" w:cs="Times New Roman"/>
          <w:b/>
          <w:bCs/>
          <w:color w:val="000000"/>
          <w:sz w:val="24"/>
          <w:szCs w:val="24"/>
          <w:lang w:eastAsia="ru-RU"/>
        </w:rPr>
        <w:t> </w:t>
      </w:r>
      <w:r w:rsidRPr="00A754C5">
        <w:rPr>
          <w:rFonts w:ascii="Times New Roman" w:eastAsia="Times New Roman" w:hAnsi="Times New Roman" w:cs="Times New Roman"/>
          <w:color w:val="000000"/>
          <w:sz w:val="24"/>
          <w:szCs w:val="24"/>
          <w:lang w:eastAsia="ru-RU"/>
        </w:rPr>
        <w:t>включает в себя следующие административные действия: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прием и регистрация заявления на имя Главы сельского поселения для предоставления муниципальной услуги; заявление регистрируется в первый день</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рассмотрение заявления и документов, необходимых для предоставления муниципальной услуги;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оформление отказа в предоставлении муниципальной услуги при наличии оснований;</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подготовка характеристик с места жительства. </w:t>
      </w: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3.2. Прием документов, необходимых для выдачи документов</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3.2.1.  Муниципальная услуга - </w:t>
      </w:r>
      <w:r w:rsidRPr="00A754C5">
        <w:rPr>
          <w:rFonts w:ascii="Times New Roman" w:eastAsia="Times New Roman" w:hAnsi="Times New Roman" w:cs="Times New Roman"/>
          <w:b/>
          <w:bCs/>
          <w:color w:val="000000"/>
          <w:sz w:val="24"/>
          <w:szCs w:val="24"/>
          <w:lang w:eastAsia="ru-RU"/>
        </w:rPr>
        <w:t>«</w:t>
      </w:r>
      <w:r w:rsidRPr="00A754C5">
        <w:rPr>
          <w:rFonts w:ascii="Times New Roman" w:eastAsia="Times New Roman" w:hAnsi="Times New Roman" w:cs="Times New Roman"/>
          <w:color w:val="000000"/>
          <w:sz w:val="24"/>
          <w:szCs w:val="24"/>
          <w:lang w:eastAsia="ru-RU"/>
        </w:rPr>
        <w:t>Выдача характеристик с места жительства»</w:t>
      </w:r>
      <w:r w:rsidRPr="00A754C5">
        <w:rPr>
          <w:rFonts w:ascii="Times New Roman" w:eastAsia="Times New Roman" w:hAnsi="Times New Roman" w:cs="Times New Roman"/>
          <w:b/>
          <w:bCs/>
          <w:color w:val="000000"/>
          <w:sz w:val="24"/>
          <w:szCs w:val="24"/>
          <w:lang w:eastAsia="ru-RU"/>
        </w:rPr>
        <w:t> </w:t>
      </w:r>
      <w:r w:rsidRPr="00A754C5">
        <w:rPr>
          <w:rFonts w:ascii="Times New Roman" w:eastAsia="Times New Roman" w:hAnsi="Times New Roman" w:cs="Times New Roman"/>
          <w:color w:val="000000"/>
          <w:sz w:val="24"/>
          <w:szCs w:val="24"/>
          <w:lang w:eastAsia="ru-RU"/>
        </w:rPr>
        <w:t>осуществляется на основании: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поступившего заявления с приложением комплекта документов указанных в пункте 2.6 настоящего Административного регламента.</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3.2.2. Заявление для предоставления муниципальной услуги подается на имя Главы сельского поселения в одном экземпляре по указанной форме (приложение).</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3.2.3. После приема документов и поступления заявления комплект документов передается специалисту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w:t>
      </w:r>
      <w:proofErr w:type="gramStart"/>
      <w:r w:rsidRPr="00A754C5">
        <w:rPr>
          <w:rFonts w:ascii="Times New Roman" w:eastAsia="Times New Roman" w:hAnsi="Times New Roman" w:cs="Times New Roman"/>
          <w:color w:val="000000"/>
          <w:sz w:val="24"/>
          <w:szCs w:val="24"/>
          <w:lang w:eastAsia="ru-RU"/>
        </w:rPr>
        <w:t>               ,</w:t>
      </w:r>
      <w:proofErr w:type="gramEnd"/>
      <w:r w:rsidRPr="00A754C5">
        <w:rPr>
          <w:rFonts w:ascii="Times New Roman" w:eastAsia="Times New Roman" w:hAnsi="Times New Roman" w:cs="Times New Roman"/>
          <w:color w:val="000000"/>
          <w:sz w:val="24"/>
          <w:szCs w:val="24"/>
          <w:lang w:eastAsia="ru-RU"/>
        </w:rPr>
        <w:t xml:space="preserve"> ответственному за  исполнение данной муниципальной услуги для дальнейшего рассмотрения.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3.2.4. Приём и регистрация заявления о выдаче характеристики с места жительства осуществляется в течение 10 минут специалистом, по адресу указанному в п.2.13.1. Административного регламента. Заявление  рассматривается Главой поселения в течение 1-го дня с момента регистрации.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3.3. Оформление отказа в предоставлении муниципальной услуги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при наличии оснований</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Специалист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w:t>
      </w:r>
      <w:proofErr w:type="gramStart"/>
      <w:r w:rsidRPr="00A754C5">
        <w:rPr>
          <w:rFonts w:ascii="Times New Roman" w:eastAsia="Times New Roman" w:hAnsi="Times New Roman" w:cs="Times New Roman"/>
          <w:color w:val="000000"/>
          <w:sz w:val="24"/>
          <w:szCs w:val="24"/>
          <w:lang w:eastAsia="ru-RU"/>
        </w:rPr>
        <w:t>               ,</w:t>
      </w:r>
      <w:proofErr w:type="gramEnd"/>
      <w:r w:rsidRPr="00A754C5">
        <w:rPr>
          <w:rFonts w:ascii="Times New Roman" w:eastAsia="Times New Roman" w:hAnsi="Times New Roman" w:cs="Times New Roman"/>
          <w:color w:val="000000"/>
          <w:sz w:val="24"/>
          <w:szCs w:val="24"/>
          <w:lang w:eastAsia="ru-RU"/>
        </w:rPr>
        <w:t xml:space="preserve"> ответственный  за  исполнение данной муниципальной услуги  рассматривает заявление и приложенный комплект документов.</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В случае, если в ходе проверки документов выявлены основания для отказа в предоставлении муниципальной услуги в соответствии с п.2.8 настоящего Административного регламента или нарушения, не позволяющие однозначно истолковать содержание, специалист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w:t>
      </w:r>
      <w:proofErr w:type="gramStart"/>
      <w:r w:rsidRPr="00A754C5">
        <w:rPr>
          <w:rFonts w:ascii="Times New Roman" w:eastAsia="Times New Roman" w:hAnsi="Times New Roman" w:cs="Times New Roman"/>
          <w:color w:val="000000"/>
          <w:sz w:val="24"/>
          <w:szCs w:val="24"/>
          <w:lang w:eastAsia="ru-RU"/>
        </w:rPr>
        <w:t>                ,</w:t>
      </w:r>
      <w:proofErr w:type="gramEnd"/>
      <w:r w:rsidRPr="00A754C5">
        <w:rPr>
          <w:rFonts w:ascii="Times New Roman" w:eastAsia="Times New Roman" w:hAnsi="Times New Roman" w:cs="Times New Roman"/>
          <w:color w:val="000000"/>
          <w:sz w:val="24"/>
          <w:szCs w:val="24"/>
          <w:lang w:eastAsia="ru-RU"/>
        </w:rPr>
        <w:t xml:space="preserve"> ответственный  за  исполнение данной муниципальной услуги  готовит проект письма об отказе  в выдаче характеристик с места жительства</w:t>
      </w:r>
      <w:r w:rsidRPr="00A754C5">
        <w:rPr>
          <w:rFonts w:ascii="Times New Roman" w:eastAsia="Times New Roman" w:hAnsi="Times New Roman" w:cs="Times New Roman"/>
          <w:b/>
          <w:bCs/>
          <w:color w:val="000000"/>
          <w:sz w:val="24"/>
          <w:szCs w:val="24"/>
          <w:lang w:eastAsia="ru-RU"/>
        </w:rPr>
        <w:t>.</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Подготовленный проект письма об отказе направляется  Главе сельского поселения для принятия окончательного решения.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Срок подготовки документов об отказе в предоставлении муниципальной услуги составляет 1 рабочий день.</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3.4. Принятие решения о муниципальной услуге по  выдаче</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характеристик с места жительства.</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 результатам проверки, специалист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ответственный за  исполнение данной муниципальной услуги, в случае отсутствия оснований для отказа в выдаче характеристик с места жительства,   готовит ответ.</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Подготовленные  документы, заявление и прилагаемые к нему документы   передает   Главе сельского поселения для окончательного принятия решения.</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После  подписания ответа Главой сельского поселения, информирует заявителя о необходимости получения ответа по телефону, указанному в заявлении.</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Срок подготовки документов составляет 2 рабочих дня.</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3.5. Порядок выдачи заявителю документа, являющегося результатом процедуры предоставления  муниципальной услуги</w:t>
      </w:r>
    </w:p>
    <w:p w:rsidR="00A754C5" w:rsidRPr="00A754C5" w:rsidRDefault="00A754C5" w:rsidP="00A754C5">
      <w:pPr>
        <w:spacing w:after="240" w:line="240" w:lineRule="atLeast"/>
        <w:ind w:firstLine="709"/>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Основанием для выдачи документа заявителю является поступление разрешения специалисту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w:t>
      </w:r>
      <w:proofErr w:type="gramStart"/>
      <w:r w:rsidRPr="00A754C5">
        <w:rPr>
          <w:rFonts w:ascii="Times New Roman" w:eastAsia="Times New Roman" w:hAnsi="Times New Roman" w:cs="Times New Roman"/>
          <w:color w:val="000000"/>
          <w:sz w:val="24"/>
          <w:szCs w:val="24"/>
          <w:lang w:eastAsia="ru-RU"/>
        </w:rPr>
        <w:t> ,</w:t>
      </w:r>
      <w:proofErr w:type="gramEnd"/>
      <w:r w:rsidRPr="00A754C5">
        <w:rPr>
          <w:rFonts w:ascii="Times New Roman" w:eastAsia="Times New Roman" w:hAnsi="Times New Roman" w:cs="Times New Roman"/>
          <w:color w:val="000000"/>
          <w:sz w:val="24"/>
          <w:szCs w:val="24"/>
          <w:lang w:eastAsia="ru-RU"/>
        </w:rPr>
        <w:t xml:space="preserve"> ответственному за его подготовку.</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Специалист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производит регистрацию характеристик с места жительства и выдает документы заявителю.</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В случае отказа  в предоставлении муниципальной услуги, заявителю направляется письменный ответ об отказе.</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Срок выдачи заявителю документа, являющегося результатом процедуры предоставления муниципальной услуги, составляет 1 рабочий день.</w:t>
      </w:r>
    </w:p>
    <w:p w:rsidR="00A754C5" w:rsidRPr="00A754C5" w:rsidRDefault="00A754C5" w:rsidP="00A754C5">
      <w:pPr>
        <w:spacing w:after="240" w:line="240" w:lineRule="atLeast"/>
        <w:ind w:firstLine="709"/>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0" w:line="525" w:lineRule="atLeast"/>
        <w:ind w:firstLine="709"/>
        <w:jc w:val="center"/>
        <w:outlineLvl w:val="1"/>
        <w:rPr>
          <w:rFonts w:ascii="Times New Roman" w:eastAsia="Times New Roman" w:hAnsi="Times New Roman" w:cs="Times New Roman"/>
          <w:b/>
          <w:bCs/>
          <w:color w:val="000000"/>
          <w:sz w:val="24"/>
          <w:szCs w:val="24"/>
          <w:lang w:eastAsia="ru-RU"/>
        </w:rPr>
      </w:pPr>
      <w:r w:rsidRPr="00A754C5">
        <w:rPr>
          <w:rFonts w:ascii="Times New Roman" w:eastAsia="Times New Roman" w:hAnsi="Times New Roman" w:cs="Times New Roman"/>
          <w:b/>
          <w:bCs/>
          <w:color w:val="000000"/>
          <w:sz w:val="24"/>
          <w:szCs w:val="24"/>
          <w:lang w:eastAsia="ru-RU"/>
        </w:rPr>
        <w:t xml:space="preserve">4. Формы </w:t>
      </w:r>
      <w:proofErr w:type="gramStart"/>
      <w:r w:rsidRPr="00A754C5">
        <w:rPr>
          <w:rFonts w:ascii="Times New Roman" w:eastAsia="Times New Roman" w:hAnsi="Times New Roman" w:cs="Times New Roman"/>
          <w:b/>
          <w:bCs/>
          <w:color w:val="000000"/>
          <w:sz w:val="24"/>
          <w:szCs w:val="24"/>
          <w:lang w:eastAsia="ru-RU"/>
        </w:rPr>
        <w:t>контроля за</w:t>
      </w:r>
      <w:proofErr w:type="gramEnd"/>
      <w:r w:rsidRPr="00A754C5">
        <w:rPr>
          <w:rFonts w:ascii="Times New Roman" w:eastAsia="Times New Roman" w:hAnsi="Times New Roman" w:cs="Times New Roman"/>
          <w:b/>
          <w:bCs/>
          <w:color w:val="000000"/>
          <w:sz w:val="24"/>
          <w:szCs w:val="24"/>
          <w:lang w:eastAsia="ru-RU"/>
        </w:rPr>
        <w:t xml:space="preserve"> исполнением</w:t>
      </w:r>
    </w:p>
    <w:p w:rsidR="00A754C5" w:rsidRPr="00A754C5" w:rsidRDefault="00A754C5" w:rsidP="00A754C5">
      <w:pPr>
        <w:spacing w:after="0" w:line="525" w:lineRule="atLeast"/>
        <w:ind w:firstLine="709"/>
        <w:jc w:val="center"/>
        <w:outlineLvl w:val="1"/>
        <w:rPr>
          <w:rFonts w:ascii="Times New Roman" w:eastAsia="Times New Roman" w:hAnsi="Times New Roman" w:cs="Times New Roman"/>
          <w:b/>
          <w:bCs/>
          <w:color w:val="000000"/>
          <w:sz w:val="24"/>
          <w:szCs w:val="24"/>
          <w:lang w:eastAsia="ru-RU"/>
        </w:rPr>
      </w:pPr>
      <w:r w:rsidRPr="00A754C5">
        <w:rPr>
          <w:rFonts w:ascii="Times New Roman" w:eastAsia="Times New Roman" w:hAnsi="Times New Roman" w:cs="Times New Roman"/>
          <w:b/>
          <w:bCs/>
          <w:color w:val="000000"/>
          <w:sz w:val="24"/>
          <w:szCs w:val="24"/>
          <w:lang w:eastAsia="ru-RU"/>
        </w:rPr>
        <w:t>Административного регламента</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Текущий </w:t>
      </w:r>
      <w:proofErr w:type="gramStart"/>
      <w:r w:rsidRPr="00A754C5">
        <w:rPr>
          <w:rFonts w:ascii="Times New Roman" w:eastAsia="Times New Roman" w:hAnsi="Times New Roman" w:cs="Times New Roman"/>
          <w:color w:val="000000"/>
          <w:sz w:val="24"/>
          <w:szCs w:val="24"/>
          <w:lang w:eastAsia="ru-RU"/>
        </w:rPr>
        <w:t>контроль за</w:t>
      </w:r>
      <w:proofErr w:type="gramEnd"/>
      <w:r w:rsidRPr="00A754C5">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 Текущий контроль осуществляется путем проведения, проверок соблюдения и исполнения работниками  положений настоящего административного регламента, иных правовых актов.</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Периодичность осуществления текущего контроля устанавливается Главой сельского поселения.</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Контроль за</w:t>
      </w:r>
      <w:proofErr w:type="gramEnd"/>
      <w:r w:rsidRPr="00A754C5">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 Порядок досудебного (внесудебного) обжалования заявителем решений и действий (бездействия) администрации сельского поселения Черноречье предоставляющей муниципальную услугу, должностного лица (специалиста),</w:t>
      </w:r>
      <w:r w:rsidRPr="00A754C5">
        <w:rPr>
          <w:rFonts w:ascii="Times New Roman" w:eastAsia="Times New Roman" w:hAnsi="Times New Roman" w:cs="Times New Roman"/>
          <w:color w:val="000000"/>
          <w:sz w:val="24"/>
          <w:szCs w:val="24"/>
          <w:lang w:eastAsia="ru-RU"/>
        </w:rPr>
        <w:t> </w:t>
      </w:r>
      <w:r w:rsidRPr="00A754C5">
        <w:rPr>
          <w:rFonts w:ascii="Times New Roman" w:eastAsia="Times New Roman" w:hAnsi="Times New Roman" w:cs="Times New Roman"/>
          <w:b/>
          <w:bCs/>
          <w:color w:val="000000"/>
          <w:sz w:val="24"/>
          <w:szCs w:val="24"/>
          <w:lang w:eastAsia="ru-RU"/>
        </w:rPr>
        <w:t>либо муниципального служащего;</w:t>
      </w:r>
    </w:p>
    <w:p w:rsidR="00A754C5" w:rsidRPr="00A754C5" w:rsidRDefault="00A754C5" w:rsidP="00A754C5">
      <w:pPr>
        <w:spacing w:after="240" w:line="24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5.1. Граждане имеют право на обжалование действий или бездействия должностного лица (специалиста) Администрации   сельского поселения Черноречье предоставляющую муниципальную услугу в досудебном (внесудебном) и судебном порядке.</w:t>
      </w:r>
    </w:p>
    <w:p w:rsidR="00A754C5" w:rsidRPr="00A754C5" w:rsidRDefault="00A754C5" w:rsidP="00A754C5">
      <w:pPr>
        <w:spacing w:after="24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5.2</w:t>
      </w:r>
      <w:r w:rsidRPr="00A754C5">
        <w:rPr>
          <w:rFonts w:ascii="Times New Roman" w:eastAsia="Times New Roman" w:hAnsi="Times New Roman" w:cs="Times New Roman"/>
          <w:color w:val="000000"/>
          <w:sz w:val="24"/>
          <w:szCs w:val="24"/>
          <w:lang w:eastAsia="ru-RU"/>
        </w:rPr>
        <w:t>. Заявитель может обратиться с жалобой, в том числе в следующих случаях:</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муниципальными правовыми актами;</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муниципальными правовыми актами;</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7) отказ Администрации   сельского поселения Черноречье,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w:t>
      </w:r>
      <w:proofErr w:type="gramStart"/>
      <w:r w:rsidRPr="00A754C5">
        <w:rPr>
          <w:rFonts w:ascii="Times New Roman" w:eastAsia="Times New Roman" w:hAnsi="Times New Roman" w:cs="Times New Roman"/>
          <w:color w:val="000000"/>
          <w:sz w:val="24"/>
          <w:szCs w:val="24"/>
          <w:lang w:eastAsia="ru-RU"/>
        </w:rPr>
        <w:t xml:space="preserve"> ,</w:t>
      </w:r>
      <w:proofErr w:type="gramEnd"/>
      <w:r w:rsidRPr="00A754C5">
        <w:rPr>
          <w:rFonts w:ascii="Times New Roman" w:eastAsia="Times New Roman" w:hAnsi="Times New Roman" w:cs="Times New Roman"/>
          <w:color w:val="000000"/>
          <w:sz w:val="24"/>
          <w:szCs w:val="24"/>
          <w:lang w:eastAsia="ru-RU"/>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5.3.</w:t>
      </w:r>
      <w:r w:rsidRPr="00A754C5">
        <w:rPr>
          <w:rFonts w:ascii="Times New Roman" w:eastAsia="Times New Roman" w:hAnsi="Times New Roman" w:cs="Times New Roman"/>
          <w:color w:val="000000"/>
          <w:sz w:val="24"/>
          <w:szCs w:val="24"/>
          <w:lang w:eastAsia="ru-RU"/>
        </w:rPr>
        <w:t> Жалоба подается в письменной форме на бумажном носителе, в электронной форме в Администрацию   сельского поселения Черноречье,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сельского поселения Черноречье, решение или действие (бездействие) которого обжалуется.</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5.4.</w:t>
      </w:r>
      <w:r w:rsidRPr="00A754C5">
        <w:rPr>
          <w:rFonts w:ascii="Times New Roman" w:eastAsia="Times New Roman" w:hAnsi="Times New Roman" w:cs="Times New Roman"/>
          <w:color w:val="000000"/>
          <w:sz w:val="24"/>
          <w:szCs w:val="24"/>
          <w:lang w:eastAsia="ru-RU"/>
        </w:rPr>
        <w:t> Жалоба может быть направлена по почте (443537, Самарская область, Волжский район, с. Черноречье, ул. Победы, 17), на электронный почтовый адрес (</w:t>
      </w:r>
      <w:proofErr w:type="spellStart"/>
      <w:r w:rsidRPr="00A754C5">
        <w:rPr>
          <w:rStyle w:val="header-user-name"/>
          <w:rFonts w:ascii="Times New Roman" w:hAnsi="Times New Roman" w:cs="Times New Roman"/>
          <w:sz w:val="24"/>
          <w:szCs w:val="24"/>
          <w:u w:val="single"/>
        </w:rPr>
        <w:t>tchernorechje@yandex.ru</w:t>
      </w:r>
      <w:proofErr w:type="spellEnd"/>
      <w:r w:rsidRPr="00A754C5">
        <w:rPr>
          <w:rFonts w:ascii="Times New Roman" w:eastAsia="Times New Roman" w:hAnsi="Times New Roman" w:cs="Times New Roman"/>
          <w:color w:val="000000"/>
          <w:sz w:val="24"/>
          <w:szCs w:val="24"/>
          <w:lang w:eastAsia="ru-RU"/>
        </w:rPr>
        <w:t>), а также может быть принята при личном приеме заявителя.</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5.5</w:t>
      </w:r>
      <w:r w:rsidRPr="00A754C5">
        <w:rPr>
          <w:rFonts w:ascii="Times New Roman" w:eastAsia="Times New Roman" w:hAnsi="Times New Roman" w:cs="Times New Roman"/>
          <w:color w:val="000000"/>
          <w:sz w:val="24"/>
          <w:szCs w:val="24"/>
          <w:lang w:eastAsia="ru-RU"/>
        </w:rPr>
        <w:t>. Жалоба должна содержать:</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сельского поселения Черноречье,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Администрации   сельского поселения Черноречье,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4C5" w:rsidRPr="00A754C5" w:rsidRDefault="00A754C5" w:rsidP="00A754C5">
      <w:pPr>
        <w:spacing w:after="240" w:line="240" w:lineRule="atLeast"/>
        <w:ind w:firstLine="8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5.6.</w:t>
      </w:r>
      <w:r w:rsidRPr="00A754C5">
        <w:rPr>
          <w:rFonts w:ascii="Times New Roman" w:eastAsia="Times New Roman" w:hAnsi="Times New Roman" w:cs="Times New Roman"/>
          <w:color w:val="000000"/>
          <w:sz w:val="24"/>
          <w:szCs w:val="24"/>
          <w:lang w:eastAsia="ru-RU"/>
        </w:rPr>
        <w:t> </w:t>
      </w:r>
      <w:proofErr w:type="gramStart"/>
      <w:r w:rsidRPr="00A754C5">
        <w:rPr>
          <w:rFonts w:ascii="Times New Roman" w:eastAsia="Times New Roman" w:hAnsi="Times New Roman" w:cs="Times New Roman"/>
          <w:color w:val="000000"/>
          <w:sz w:val="24"/>
          <w:szCs w:val="24"/>
          <w:lang w:eastAsia="ru-RU"/>
        </w:rPr>
        <w:t>Жалоба, поступившая в Администрацию   сельского поселения Черноречье,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A754C5">
        <w:rPr>
          <w:rFonts w:ascii="Times New Roman" w:eastAsia="Times New Roman" w:hAnsi="Times New Roman" w:cs="Times New Roman"/>
          <w:color w:val="000000"/>
          <w:sz w:val="24"/>
          <w:szCs w:val="24"/>
          <w:lang w:eastAsia="ru-RU"/>
        </w:rPr>
        <w:t xml:space="preserve"> установленного срока таких исправлений - в течение пяти рабочих дней со дня ее регистрации.</w:t>
      </w:r>
    </w:p>
    <w:p w:rsidR="00A754C5" w:rsidRPr="00A754C5" w:rsidRDefault="00A754C5" w:rsidP="00A754C5">
      <w:pPr>
        <w:spacing w:after="24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5.7</w:t>
      </w:r>
      <w:r w:rsidRPr="00A754C5">
        <w:rPr>
          <w:rFonts w:ascii="Times New Roman" w:eastAsia="Times New Roman" w:hAnsi="Times New Roman" w:cs="Times New Roman"/>
          <w:color w:val="000000"/>
          <w:sz w:val="24"/>
          <w:szCs w:val="24"/>
          <w:lang w:eastAsia="ru-RU"/>
        </w:rPr>
        <w:t>. По результатам рассмотрения жалобы Администрация   сельского поселения Черноречье, предоставляющая муниципальную услугу, принимает одно из следующих решений:</w:t>
      </w:r>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Администрацией   сельского поселения Черноречье,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A754C5" w:rsidRPr="00A754C5" w:rsidRDefault="00A754C5" w:rsidP="00A754C5">
      <w:pPr>
        <w:spacing w:after="240" w:line="24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 отказывает в удовлетворении жалобы.</w:t>
      </w:r>
    </w:p>
    <w:p w:rsidR="00A754C5" w:rsidRPr="00A754C5" w:rsidRDefault="00A754C5" w:rsidP="00A754C5">
      <w:pPr>
        <w:spacing w:after="24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5.8.</w:t>
      </w:r>
      <w:r w:rsidRPr="00A754C5">
        <w:rPr>
          <w:rFonts w:ascii="Times New Roman" w:eastAsia="Times New Roman" w:hAnsi="Times New Roman" w:cs="Times New Roman"/>
          <w:color w:val="000000"/>
          <w:sz w:val="24"/>
          <w:szCs w:val="24"/>
          <w:lang w:eastAsia="ru-RU"/>
        </w:rPr>
        <w:t> Не позднее дня, следующего за днем принятия решения, с момента подписания результата рассмотрения жалобы, указанного в части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4C5" w:rsidRPr="00A754C5" w:rsidRDefault="00A754C5" w:rsidP="00A754C5">
      <w:pPr>
        <w:spacing w:after="24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5.9</w:t>
      </w:r>
      <w:r w:rsidRPr="00A754C5">
        <w:rPr>
          <w:rFonts w:ascii="Times New Roman" w:eastAsia="Times New Roman" w:hAnsi="Times New Roman" w:cs="Times New Roman"/>
          <w:color w:val="FF0000"/>
          <w:sz w:val="24"/>
          <w:szCs w:val="24"/>
          <w:lang w:eastAsia="ru-RU"/>
        </w:rPr>
        <w:t>. </w:t>
      </w:r>
      <w:r w:rsidRPr="00A754C5">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Волжского района.</w:t>
      </w:r>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5.10.</w:t>
      </w:r>
      <w:r w:rsidRPr="00A754C5">
        <w:rPr>
          <w:rFonts w:ascii="Times New Roman" w:eastAsia="Times New Roman" w:hAnsi="Times New Roman" w:cs="Times New Roman"/>
          <w:color w:val="000000"/>
          <w:sz w:val="24"/>
          <w:szCs w:val="24"/>
          <w:lang w:eastAsia="ru-RU"/>
        </w:rPr>
        <w:t> </w:t>
      </w:r>
      <w:proofErr w:type="gramStart"/>
      <w:r w:rsidRPr="00A754C5">
        <w:rPr>
          <w:rFonts w:ascii="Times New Roman" w:eastAsia="Times New Roman" w:hAnsi="Times New Roman" w:cs="Times New Roman"/>
          <w:color w:val="000000"/>
          <w:sz w:val="24"/>
          <w:szCs w:val="24"/>
          <w:lang w:eastAsia="ru-RU"/>
        </w:rPr>
        <w:t>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w:t>
      </w:r>
      <w:proofErr w:type="gramEnd"/>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5.11.</w:t>
      </w:r>
      <w:r w:rsidRPr="00A754C5">
        <w:rPr>
          <w:rFonts w:ascii="Times New Roman" w:eastAsia="Times New Roman" w:hAnsi="Times New Roman" w:cs="Times New Roman"/>
          <w:color w:val="000000"/>
          <w:sz w:val="24"/>
          <w:szCs w:val="24"/>
          <w:lang w:eastAsia="ru-RU"/>
        </w:rPr>
        <w:t xml:space="preserve"> Если в письменной жалобе содержатся </w:t>
      </w:r>
      <w:proofErr w:type="gramStart"/>
      <w:r w:rsidRPr="00A754C5">
        <w:rPr>
          <w:rFonts w:ascii="Times New Roman" w:eastAsia="Times New Roman" w:hAnsi="Times New Roman" w:cs="Times New Roman"/>
          <w:color w:val="000000"/>
          <w:sz w:val="24"/>
          <w:szCs w:val="24"/>
          <w:lang w:eastAsia="ru-RU"/>
        </w:rPr>
        <w:t>нецензурные</w:t>
      </w:r>
      <w:proofErr w:type="gramEnd"/>
      <w:r w:rsidRPr="00A754C5">
        <w:rPr>
          <w:rFonts w:ascii="Times New Roman" w:eastAsia="Times New Roman" w:hAnsi="Times New Roman" w:cs="Times New Roman"/>
          <w:color w:val="000000"/>
          <w:sz w:val="24"/>
          <w:szCs w:val="24"/>
          <w:lang w:eastAsia="ru-RU"/>
        </w:rPr>
        <w:t xml:space="preserve">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5.12.</w:t>
      </w:r>
      <w:r w:rsidRPr="00A754C5">
        <w:rPr>
          <w:rFonts w:ascii="Times New Roman" w:eastAsia="Times New Roman" w:hAnsi="Times New Roman" w:cs="Times New Roman"/>
          <w:color w:val="000000"/>
          <w:sz w:val="24"/>
          <w:szCs w:val="24"/>
          <w:lang w:eastAsia="ru-RU"/>
        </w:rPr>
        <w:t> </w:t>
      </w:r>
      <w:proofErr w:type="gramStart"/>
      <w:r w:rsidRPr="00A754C5">
        <w:rPr>
          <w:rFonts w:ascii="Times New Roman" w:eastAsia="Times New Roman" w:hAnsi="Times New Roman" w:cs="Times New Roman"/>
          <w:color w:val="000000"/>
          <w:sz w:val="24"/>
          <w:szCs w:val="24"/>
          <w:lang w:eastAsia="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w:t>
      </w:r>
      <w:proofErr w:type="gramEnd"/>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5.13.</w:t>
      </w:r>
      <w:r w:rsidRPr="00A754C5">
        <w:rPr>
          <w:rFonts w:ascii="Times New Roman" w:eastAsia="Times New Roman" w:hAnsi="Times New Roman" w:cs="Times New Roman"/>
          <w:color w:val="000000"/>
          <w:sz w:val="24"/>
          <w:szCs w:val="24"/>
          <w:lang w:eastAsia="ru-RU"/>
        </w:rPr>
        <w:t> </w:t>
      </w:r>
      <w:proofErr w:type="gramStart"/>
      <w:r w:rsidRPr="00A754C5">
        <w:rPr>
          <w:rFonts w:ascii="Times New Roman" w:eastAsia="Times New Roman" w:hAnsi="Times New Roman" w:cs="Times New Roman"/>
          <w:color w:val="000000"/>
          <w:sz w:val="24"/>
          <w:szCs w:val="24"/>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w:t>
      </w:r>
      <w:r w:rsidRPr="00A754C5">
        <w:rPr>
          <w:rFonts w:ascii="Times New Roman" w:eastAsia="Times New Roman" w:hAnsi="Times New Roman" w:cs="Times New Roman"/>
          <w:color w:val="FF0000"/>
          <w:sz w:val="24"/>
          <w:szCs w:val="24"/>
          <w:lang w:eastAsia="ru-RU"/>
        </w:rPr>
        <w:t> </w:t>
      </w:r>
      <w:r w:rsidRPr="00A754C5">
        <w:rPr>
          <w:rFonts w:ascii="Times New Roman" w:eastAsia="Times New Roman" w:hAnsi="Times New Roman" w:cs="Times New Roman"/>
          <w:color w:val="000000"/>
          <w:sz w:val="24"/>
          <w:szCs w:val="24"/>
          <w:lang w:eastAsia="ru-RU"/>
        </w:rPr>
        <w:t>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A754C5">
        <w:rPr>
          <w:rFonts w:ascii="Times New Roman" w:eastAsia="Times New Roman" w:hAnsi="Times New Roman" w:cs="Times New Roman"/>
          <w:color w:val="000000"/>
          <w:sz w:val="24"/>
          <w:szCs w:val="24"/>
          <w:lang w:eastAsia="ru-RU"/>
        </w:rPr>
        <w:t xml:space="preserve"> в Администрацию или одному и тому же должностному лицу. О данном решении уведомляется заявитель, направивший жалобу.</w:t>
      </w:r>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5.14.</w:t>
      </w:r>
      <w:r w:rsidRPr="00A754C5">
        <w:rPr>
          <w:rFonts w:ascii="Times New Roman" w:eastAsia="Times New Roman" w:hAnsi="Times New Roman" w:cs="Times New Roman"/>
          <w:color w:val="000000"/>
          <w:sz w:val="24"/>
          <w:szCs w:val="24"/>
          <w:lang w:eastAsia="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5.15.</w:t>
      </w:r>
      <w:r w:rsidRPr="00A754C5">
        <w:rPr>
          <w:rFonts w:ascii="Times New Roman" w:eastAsia="Times New Roman" w:hAnsi="Times New Roman" w:cs="Times New Roman"/>
          <w:color w:val="000000"/>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5.16.</w:t>
      </w:r>
      <w:r w:rsidRPr="00A754C5">
        <w:rPr>
          <w:rFonts w:ascii="Times New Roman" w:eastAsia="Times New Roman" w:hAnsi="Times New Roman" w:cs="Times New Roman"/>
          <w:color w:val="000000"/>
          <w:sz w:val="24"/>
          <w:szCs w:val="24"/>
          <w:lang w:eastAsia="ru-RU"/>
        </w:rPr>
        <w:t>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сельского поселения Черноречье.</w:t>
      </w:r>
    </w:p>
    <w:p w:rsidR="00A754C5" w:rsidRPr="00A754C5" w:rsidRDefault="00A754C5" w:rsidP="00A754C5">
      <w:pPr>
        <w:spacing w:after="0" w:line="240" w:lineRule="atLeast"/>
        <w:ind w:firstLine="708"/>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5.17.</w:t>
      </w:r>
      <w:r w:rsidRPr="00A754C5">
        <w:rPr>
          <w:rFonts w:ascii="Times New Roman" w:eastAsia="Times New Roman" w:hAnsi="Times New Roman" w:cs="Times New Roman"/>
          <w:color w:val="000000"/>
          <w:sz w:val="24"/>
          <w:szCs w:val="24"/>
          <w:lang w:eastAsia="ru-RU"/>
        </w:rPr>
        <w:t>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0" w:line="240" w:lineRule="atLeast"/>
        <w:ind w:firstLine="70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4788"/>
        <w:gridCol w:w="4680"/>
      </w:tblGrid>
      <w:tr w:rsidR="00A754C5" w:rsidRPr="00A754C5" w:rsidTr="00134066">
        <w:trPr>
          <w:trHeight w:val="2335"/>
        </w:trPr>
        <w:tc>
          <w:tcPr>
            <w:tcW w:w="4788" w:type="dxa"/>
            <w:tcBorders>
              <w:top w:val="single" w:sz="6" w:space="0" w:color="D9D9D9"/>
              <w:left w:val="nil"/>
              <w:bottom w:val="nil"/>
              <w:right w:val="nil"/>
            </w:tcBorders>
            <w:tcMar>
              <w:top w:w="0" w:type="dxa"/>
              <w:left w:w="108" w:type="dxa"/>
              <w:bottom w:w="0" w:type="dxa"/>
              <w:right w:w="108" w:type="dxa"/>
            </w:tcMar>
            <w:hideMark/>
          </w:tcPr>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3A6AAE" w:rsidRDefault="003A6AAE" w:rsidP="00134066">
            <w:pPr>
              <w:spacing w:after="240" w:line="240" w:lineRule="atLeast"/>
              <w:jc w:val="right"/>
              <w:rPr>
                <w:rFonts w:ascii="Times New Roman" w:eastAsia="Times New Roman" w:hAnsi="Times New Roman" w:cs="Times New Roman"/>
                <w:b/>
                <w:bCs/>
                <w:color w:val="000000"/>
                <w:sz w:val="24"/>
                <w:szCs w:val="24"/>
                <w:lang w:eastAsia="ru-RU"/>
              </w:rPr>
            </w:pP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24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tc>
        <w:tc>
          <w:tcPr>
            <w:tcW w:w="4680" w:type="dxa"/>
            <w:tcBorders>
              <w:top w:val="single" w:sz="6" w:space="0" w:color="D9D9D9"/>
              <w:left w:val="nil"/>
              <w:bottom w:val="nil"/>
              <w:right w:val="nil"/>
            </w:tcBorders>
            <w:tcMar>
              <w:top w:w="0" w:type="dxa"/>
              <w:left w:w="108" w:type="dxa"/>
              <w:bottom w:w="0" w:type="dxa"/>
              <w:right w:w="108" w:type="dxa"/>
            </w:tcMar>
            <w:hideMark/>
          </w:tcPr>
          <w:p w:rsidR="00A754C5" w:rsidRPr="00A754C5" w:rsidRDefault="00A754C5" w:rsidP="00134066">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Приложение 1</w:t>
            </w:r>
          </w:p>
          <w:p w:rsidR="00A754C5" w:rsidRPr="00A754C5" w:rsidRDefault="00A754C5" w:rsidP="00134066">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 административному регламенту по предоставлению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муниципальной услуги  по выдаче характеристик с места жительства</w:t>
            </w:r>
          </w:p>
        </w:tc>
      </w:tr>
    </w:tbl>
    <w:p w:rsidR="00A754C5" w:rsidRPr="00A754C5" w:rsidRDefault="00A754C5" w:rsidP="003A6AAE">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aps/>
          <w:color w:val="000000"/>
          <w:sz w:val="24"/>
          <w:szCs w:val="24"/>
          <w:lang w:eastAsia="ru-RU"/>
        </w:rPr>
        <w:t>ИНФОРМАЦИЯ</w:t>
      </w:r>
    </w:p>
    <w:p w:rsidR="00A754C5" w:rsidRPr="00A754C5" w:rsidRDefault="00A754C5" w:rsidP="003A6AAE">
      <w:pPr>
        <w:spacing w:after="240" w:line="360" w:lineRule="atLeast"/>
        <w:jc w:val="center"/>
        <w:rPr>
          <w:rFonts w:ascii="Times New Roman" w:eastAsia="Times New Roman" w:hAnsi="Times New Roman" w:cs="Times New Roman"/>
          <w:color w:val="000000"/>
          <w:sz w:val="24"/>
          <w:szCs w:val="24"/>
          <w:lang w:eastAsia="ru-RU"/>
        </w:rPr>
      </w:pP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об адресе и телефонах  органа, предоставляющего муниципальную услугу </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Адрес размещения: 443537 Самарская область, Волжский район, с. Черноречье, ул. Победы, д. 17</w:t>
      </w:r>
      <w:proofErr w:type="gramEnd"/>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Юридический адрес: 443537 Самарская область, Волжский район, с. Черноречье, ул. Победы, д. 17</w:t>
      </w:r>
      <w:proofErr w:type="gramEnd"/>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Телефон: 8 (846) 9997-610</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Факс: 8 (846) 9997-523</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Официальный сайт:  </w:t>
      </w:r>
      <w:r w:rsidRPr="00A754C5">
        <w:rPr>
          <w:rFonts w:ascii="Times New Roman" w:eastAsia="Times New Roman" w:hAnsi="Times New Roman" w:cs="Times New Roman"/>
          <w:color w:val="000000"/>
          <w:sz w:val="24"/>
          <w:szCs w:val="24"/>
          <w:u w:val="single"/>
          <w:lang w:val="en-US" w:eastAsia="ru-RU"/>
        </w:rPr>
        <w:t>www</w:t>
      </w:r>
      <w:r w:rsidRPr="00A754C5">
        <w:rPr>
          <w:rFonts w:ascii="Times New Roman" w:eastAsia="Times New Roman" w:hAnsi="Times New Roman" w:cs="Times New Roman"/>
          <w:color w:val="000000"/>
          <w:sz w:val="24"/>
          <w:szCs w:val="24"/>
          <w:u w:val="single"/>
          <w:lang w:eastAsia="ru-RU"/>
        </w:rPr>
        <w:t>.</w:t>
      </w:r>
      <w:r w:rsidRPr="00A754C5">
        <w:rPr>
          <w:rFonts w:ascii="Times New Roman" w:hAnsi="Times New Roman" w:cs="Times New Roman"/>
          <w:sz w:val="24"/>
          <w:szCs w:val="24"/>
          <w:u w:val="single"/>
        </w:rPr>
        <w:t xml:space="preserve"> </w:t>
      </w:r>
      <w:proofErr w:type="spellStart"/>
      <w:r w:rsidRPr="00A754C5">
        <w:rPr>
          <w:rStyle w:val="header-user-name"/>
          <w:rFonts w:ascii="Times New Roman" w:hAnsi="Times New Roman" w:cs="Times New Roman"/>
          <w:sz w:val="24"/>
          <w:szCs w:val="24"/>
          <w:u w:val="single"/>
        </w:rPr>
        <w:t>tchernorechj.ru</w:t>
      </w:r>
      <w:proofErr w:type="spellEnd"/>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Электронная почта: </w:t>
      </w:r>
      <w:r w:rsidRPr="00A754C5">
        <w:rPr>
          <w:rStyle w:val="header-user-name"/>
          <w:rFonts w:ascii="Times New Roman" w:hAnsi="Times New Roman" w:cs="Times New Roman"/>
          <w:sz w:val="24"/>
          <w:szCs w:val="24"/>
          <w:u w:val="single"/>
        </w:rPr>
        <w:t>tchernorechje@yandex.ru</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u w:val="single"/>
          <w:lang w:eastAsia="ru-RU"/>
        </w:rPr>
        <w:t>Режим приема граждан:</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понедельник – пятница: с 8-00 час</w:t>
      </w:r>
      <w:proofErr w:type="gramStart"/>
      <w:r w:rsidRPr="00A754C5">
        <w:rPr>
          <w:rFonts w:ascii="Times New Roman" w:eastAsia="Times New Roman" w:hAnsi="Times New Roman" w:cs="Times New Roman"/>
          <w:color w:val="000000"/>
          <w:sz w:val="24"/>
          <w:szCs w:val="24"/>
          <w:lang w:eastAsia="ru-RU"/>
        </w:rPr>
        <w:t>.</w:t>
      </w:r>
      <w:proofErr w:type="gramEnd"/>
      <w:r w:rsidRPr="00A754C5">
        <w:rPr>
          <w:rFonts w:ascii="Times New Roman" w:eastAsia="Times New Roman" w:hAnsi="Times New Roman" w:cs="Times New Roman"/>
          <w:color w:val="000000"/>
          <w:sz w:val="24"/>
          <w:szCs w:val="24"/>
          <w:lang w:eastAsia="ru-RU"/>
        </w:rPr>
        <w:t>  </w:t>
      </w:r>
      <w:proofErr w:type="gramStart"/>
      <w:r w:rsidRPr="00A754C5">
        <w:rPr>
          <w:rFonts w:ascii="Times New Roman" w:eastAsia="Times New Roman" w:hAnsi="Times New Roman" w:cs="Times New Roman"/>
          <w:color w:val="000000"/>
          <w:sz w:val="24"/>
          <w:szCs w:val="24"/>
          <w:lang w:eastAsia="ru-RU"/>
        </w:rPr>
        <w:t>д</w:t>
      </w:r>
      <w:proofErr w:type="gramEnd"/>
      <w:r w:rsidRPr="00A754C5">
        <w:rPr>
          <w:rFonts w:ascii="Times New Roman" w:eastAsia="Times New Roman" w:hAnsi="Times New Roman" w:cs="Times New Roman"/>
          <w:color w:val="000000"/>
          <w:sz w:val="24"/>
          <w:szCs w:val="24"/>
          <w:lang w:eastAsia="ru-RU"/>
        </w:rPr>
        <w:t>о 16-30час.</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обед: с 12</w:t>
      </w:r>
      <w:r w:rsidRPr="00A754C5">
        <w:rPr>
          <w:rFonts w:ascii="Times New Roman" w:eastAsia="Times New Roman" w:hAnsi="Times New Roman" w:cs="Times New Roman"/>
          <w:color w:val="000000"/>
          <w:sz w:val="24"/>
          <w:szCs w:val="24"/>
          <w:vertAlign w:val="superscript"/>
          <w:lang w:eastAsia="ru-RU"/>
        </w:rPr>
        <w:t>00</w:t>
      </w:r>
      <w:r w:rsidRPr="00A754C5">
        <w:rPr>
          <w:rFonts w:ascii="Times New Roman" w:eastAsia="Times New Roman" w:hAnsi="Times New Roman" w:cs="Times New Roman"/>
          <w:color w:val="000000"/>
          <w:sz w:val="24"/>
          <w:szCs w:val="24"/>
          <w:lang w:eastAsia="ru-RU"/>
        </w:rPr>
        <w:t> до 13</w:t>
      </w:r>
      <w:r w:rsidRPr="00A754C5">
        <w:rPr>
          <w:rFonts w:ascii="Times New Roman" w:eastAsia="Times New Roman" w:hAnsi="Times New Roman" w:cs="Times New Roman"/>
          <w:color w:val="000000"/>
          <w:sz w:val="24"/>
          <w:szCs w:val="24"/>
          <w:vertAlign w:val="superscript"/>
          <w:lang w:eastAsia="ru-RU"/>
        </w:rPr>
        <w:t>30 час.</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vertAlign w:val="superscript"/>
          <w:lang w:eastAsia="ru-RU"/>
        </w:rPr>
        <w:t> </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vertAlign w:val="superscript"/>
          <w:lang w:eastAsia="ru-RU"/>
        </w:rPr>
        <w:t> </w:t>
      </w:r>
    </w:p>
    <w:p w:rsidR="00A754C5" w:rsidRPr="00A754C5" w:rsidRDefault="00A754C5" w:rsidP="00A754C5">
      <w:pPr>
        <w:spacing w:after="240" w:line="360" w:lineRule="atLeast"/>
        <w:ind w:firstLine="709"/>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vertAlign w:val="superscript"/>
          <w:lang w:eastAsia="ru-RU"/>
        </w:rPr>
        <w:t> </w:t>
      </w:r>
    </w:p>
    <w:tbl>
      <w:tblPr>
        <w:tblW w:w="0" w:type="auto"/>
        <w:tblCellMar>
          <w:left w:w="0" w:type="dxa"/>
          <w:right w:w="0" w:type="dxa"/>
        </w:tblCellMar>
        <w:tblLook w:val="04A0"/>
      </w:tblPr>
      <w:tblGrid>
        <w:gridCol w:w="4788"/>
        <w:gridCol w:w="4680"/>
      </w:tblGrid>
      <w:tr w:rsidR="00A754C5" w:rsidRPr="00A754C5" w:rsidTr="00134066">
        <w:trPr>
          <w:trHeight w:val="2335"/>
        </w:trPr>
        <w:tc>
          <w:tcPr>
            <w:tcW w:w="4788" w:type="dxa"/>
            <w:tcBorders>
              <w:top w:val="single" w:sz="6" w:space="0" w:color="D9D9D9"/>
              <w:left w:val="nil"/>
              <w:bottom w:val="nil"/>
              <w:right w:val="nil"/>
            </w:tcBorders>
            <w:tcMar>
              <w:top w:w="0" w:type="dxa"/>
              <w:left w:w="108" w:type="dxa"/>
              <w:bottom w:w="0" w:type="dxa"/>
              <w:right w:w="108" w:type="dxa"/>
            </w:tcMar>
            <w:hideMark/>
          </w:tcPr>
          <w:p w:rsidR="00A754C5" w:rsidRPr="00A754C5" w:rsidRDefault="00A754C5" w:rsidP="00134066">
            <w:pPr>
              <w:spacing w:after="240" w:line="36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br w:type="page"/>
            </w: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36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134066">
            <w:pPr>
              <w:spacing w:after="240" w:line="36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tc>
        <w:tc>
          <w:tcPr>
            <w:tcW w:w="4680" w:type="dxa"/>
            <w:tcBorders>
              <w:top w:val="single" w:sz="6" w:space="0" w:color="D9D9D9"/>
              <w:left w:val="nil"/>
              <w:bottom w:val="nil"/>
              <w:right w:val="nil"/>
            </w:tcBorders>
            <w:tcMar>
              <w:top w:w="0" w:type="dxa"/>
              <w:left w:w="108" w:type="dxa"/>
              <w:bottom w:w="0" w:type="dxa"/>
              <w:right w:w="108" w:type="dxa"/>
            </w:tcMar>
            <w:hideMark/>
          </w:tcPr>
          <w:p w:rsidR="00A754C5" w:rsidRPr="00A754C5" w:rsidRDefault="00A754C5" w:rsidP="00134066">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Приложение 2</w:t>
            </w:r>
          </w:p>
          <w:p w:rsidR="00A754C5" w:rsidRPr="00A754C5" w:rsidRDefault="00A754C5" w:rsidP="00134066">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 административному регламенту по предоставлению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муниципальной услуги  по выдаче характеристик с места жительства</w:t>
            </w:r>
          </w:p>
        </w:tc>
      </w:tr>
    </w:tbl>
    <w:p w:rsidR="00A754C5" w:rsidRPr="00A754C5" w:rsidRDefault="00A754C5" w:rsidP="00A754C5">
      <w:pPr>
        <w:spacing w:after="240" w:line="240" w:lineRule="atLeast"/>
        <w:ind w:left="4321"/>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tbl>
      <w:tblPr>
        <w:tblW w:w="0" w:type="auto"/>
        <w:tblInd w:w="-40" w:type="dxa"/>
        <w:tblCellMar>
          <w:left w:w="0" w:type="dxa"/>
          <w:right w:w="0" w:type="dxa"/>
        </w:tblCellMar>
        <w:tblLook w:val="04A0"/>
      </w:tblPr>
      <w:tblGrid>
        <w:gridCol w:w="9908"/>
      </w:tblGrid>
      <w:tr w:rsidR="00A754C5" w:rsidRPr="00A754C5" w:rsidTr="00134066">
        <w:tc>
          <w:tcPr>
            <w:tcW w:w="9908" w:type="dxa"/>
            <w:tcBorders>
              <w:top w:val="single" w:sz="6" w:space="0" w:color="D9D9D9"/>
              <w:left w:val="nil"/>
              <w:bottom w:val="nil"/>
              <w:right w:val="nil"/>
            </w:tcBorders>
            <w:tcMar>
              <w:top w:w="0" w:type="dxa"/>
              <w:left w:w="108" w:type="dxa"/>
              <w:bottom w:w="0" w:type="dxa"/>
              <w:right w:w="108" w:type="dxa"/>
            </w:tcMar>
            <w:hideMark/>
          </w:tcPr>
          <w:p w:rsidR="00A754C5" w:rsidRPr="00A754C5" w:rsidRDefault="00A754C5" w:rsidP="00134066">
            <w:pPr>
              <w:spacing w:after="240" w:line="240" w:lineRule="atLeast"/>
              <w:ind w:firstLine="720"/>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Главе сельского поселения Черноречье</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муниципального района </w:t>
            </w:r>
            <w:proofErr w:type="gramStart"/>
            <w:r w:rsidRPr="00A754C5">
              <w:rPr>
                <w:rFonts w:ascii="Times New Roman" w:eastAsia="Times New Roman" w:hAnsi="Times New Roman" w:cs="Times New Roman"/>
                <w:color w:val="000000"/>
                <w:sz w:val="24"/>
                <w:szCs w:val="24"/>
                <w:lang w:eastAsia="ru-RU"/>
              </w:rPr>
              <w:t>Волжский</w:t>
            </w:r>
            <w:proofErr w:type="gramEnd"/>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Самарской области</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К.В. Игнатову</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от ___________________________________</w:t>
            </w:r>
          </w:p>
          <w:p w:rsidR="00A754C5" w:rsidRPr="00A754C5" w:rsidRDefault="00A754C5" w:rsidP="00134066">
            <w:pPr>
              <w:spacing w:after="240" w:line="240" w:lineRule="atLeast"/>
              <w:ind w:firstLine="720"/>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Ф.И.О.</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адрес заявителя: _______________________</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w:t>
            </w:r>
          </w:p>
          <w:p w:rsidR="00A754C5" w:rsidRPr="00A754C5" w:rsidRDefault="00A754C5" w:rsidP="00134066">
            <w:pPr>
              <w:spacing w:after="240" w:line="240" w:lineRule="atLeast"/>
              <w:ind w:firstLine="720"/>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контактный телефон___________________</w:t>
            </w:r>
          </w:p>
        </w:tc>
      </w:tr>
    </w:tbl>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firstLine="720"/>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ЗАЯВЛЕНИЕ</w:t>
      </w:r>
    </w:p>
    <w:p w:rsidR="00A754C5" w:rsidRPr="00A754C5" w:rsidRDefault="00A754C5" w:rsidP="00A754C5">
      <w:pPr>
        <w:spacing w:after="240" w:line="240" w:lineRule="atLeast"/>
        <w:ind w:firstLine="720"/>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Прошу Вас выдать характеристику с места жительства</w:t>
      </w:r>
    </w:p>
    <w:p w:rsidR="00A754C5" w:rsidRPr="00A754C5" w:rsidRDefault="00A754C5" w:rsidP="00A754C5">
      <w:pPr>
        <w:spacing w:after="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                                                     </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20"/>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firstLine="720"/>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w:t>
      </w:r>
    </w:p>
    <w:p w:rsidR="00A754C5" w:rsidRPr="00A754C5" w:rsidRDefault="00A754C5" w:rsidP="00A754C5">
      <w:pPr>
        <w:spacing w:after="240" w:line="240" w:lineRule="atLeast"/>
        <w:ind w:firstLine="720"/>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(Ф.И.О. гражданина)</w:t>
      </w:r>
    </w:p>
    <w:p w:rsidR="00A754C5" w:rsidRPr="00A754C5" w:rsidRDefault="00A754C5" w:rsidP="00A754C5">
      <w:pPr>
        <w:spacing w:after="240" w:line="240" w:lineRule="atLeast"/>
        <w:ind w:firstLine="720"/>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w:t>
      </w:r>
    </w:p>
    <w:p w:rsidR="00A754C5" w:rsidRPr="00A754C5" w:rsidRDefault="00A754C5" w:rsidP="00A754C5">
      <w:pPr>
        <w:spacing w:after="240" w:line="240" w:lineRule="atLeast"/>
        <w:ind w:firstLine="720"/>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(дата)</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left="424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left="424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left="424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left="424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left="4248"/>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Приложение 3</w:t>
      </w:r>
    </w:p>
    <w:p w:rsidR="00A754C5" w:rsidRPr="00A754C5" w:rsidRDefault="00A754C5" w:rsidP="00A754C5">
      <w:pPr>
        <w:spacing w:after="240" w:line="240" w:lineRule="atLeast"/>
        <w:ind w:left="4247"/>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к административному регламенту </w:t>
      </w:r>
      <w:proofErr w:type="gramStart"/>
      <w:r w:rsidRPr="00A754C5">
        <w:rPr>
          <w:rFonts w:ascii="Times New Roman" w:eastAsia="Times New Roman" w:hAnsi="Times New Roman" w:cs="Times New Roman"/>
          <w:color w:val="000000"/>
          <w:sz w:val="24"/>
          <w:szCs w:val="24"/>
          <w:lang w:eastAsia="ru-RU"/>
        </w:rPr>
        <w:t>по</w:t>
      </w:r>
      <w:proofErr w:type="gramEnd"/>
    </w:p>
    <w:p w:rsidR="00A754C5" w:rsidRPr="00A754C5" w:rsidRDefault="00A754C5" w:rsidP="00A754C5">
      <w:pPr>
        <w:spacing w:after="240" w:line="240" w:lineRule="atLeast"/>
        <w:ind w:left="4247"/>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предоставлению БУ «</w:t>
      </w:r>
      <w:proofErr w:type="gramStart"/>
      <w:r w:rsidRPr="00A754C5">
        <w:rPr>
          <w:rFonts w:ascii="Times New Roman" w:eastAsia="Times New Roman" w:hAnsi="Times New Roman" w:cs="Times New Roman"/>
          <w:color w:val="000000"/>
          <w:sz w:val="24"/>
          <w:szCs w:val="24"/>
          <w:lang w:eastAsia="ru-RU"/>
        </w:rPr>
        <w:t>Сельское</w:t>
      </w:r>
      <w:proofErr w:type="gramEnd"/>
    </w:p>
    <w:p w:rsidR="00A754C5" w:rsidRPr="00A754C5" w:rsidRDefault="00A754C5" w:rsidP="00A754C5">
      <w:pPr>
        <w:spacing w:after="240" w:line="240" w:lineRule="atLeast"/>
        <w:ind w:left="4247"/>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поселение Черноречье» </w:t>
      </w:r>
      <w:proofErr w:type="gramStart"/>
      <w:r w:rsidRPr="00A754C5">
        <w:rPr>
          <w:rFonts w:ascii="Times New Roman" w:eastAsia="Times New Roman" w:hAnsi="Times New Roman" w:cs="Times New Roman"/>
          <w:color w:val="000000"/>
          <w:sz w:val="24"/>
          <w:szCs w:val="24"/>
          <w:lang w:eastAsia="ru-RU"/>
        </w:rPr>
        <w:t>муниципальной</w:t>
      </w:r>
      <w:proofErr w:type="gramEnd"/>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                                услуги по выдаче характеристик </w:t>
      </w:r>
      <w:proofErr w:type="gramStart"/>
      <w:r w:rsidRPr="00A754C5">
        <w:rPr>
          <w:rFonts w:ascii="Times New Roman" w:eastAsia="Times New Roman" w:hAnsi="Times New Roman" w:cs="Times New Roman"/>
          <w:color w:val="000000"/>
          <w:sz w:val="24"/>
          <w:szCs w:val="24"/>
          <w:lang w:eastAsia="ru-RU"/>
        </w:rPr>
        <w:t>с</w:t>
      </w:r>
      <w:proofErr w:type="gramEnd"/>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места жительства</w:t>
      </w:r>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ОБРАЗЕЦ</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ЖАЛОБЫ НА ДЕЙСТВИЕ (БЕЗДЕЙСТВИЕ)</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органа, предоставляющего  муниципальную услугу</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_____________________________________________________________________________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ИЛИ ЕГО ДОЛЖНОСТНОГО ЛИЦА</w:t>
      </w:r>
    </w:p>
    <w:p w:rsidR="00A754C5" w:rsidRPr="00A754C5" w:rsidRDefault="00A754C5" w:rsidP="00A754C5">
      <w:pPr>
        <w:spacing w:after="240" w:line="360" w:lineRule="atLeast"/>
        <w:ind w:firstLine="54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Исх. от _____________ N ____                                          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Жалоба</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Полное      наименование      юридического    лица,    Ф.И.О. физического лица______________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Местонахождение        юридического   лица, физического лица 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(фактический адрес)</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Телефон: 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Адрес электронной почты: 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Код учета: ИНН 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Ф.И.О. руководителя юридического лица 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на действия (бездействие):</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(наименование органа или должность, ФИО должностного лица органа</w:t>
      </w:r>
      <w:proofErr w:type="gramEnd"/>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существо жалобы:</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(краткое  изложение  обжалуемых  действий  (бездействия),  указать основания,  по  которым  лицо,  подающее жалобу,  </w:t>
      </w:r>
      <w:proofErr w:type="gramStart"/>
      <w:r w:rsidRPr="00A754C5">
        <w:rPr>
          <w:rFonts w:ascii="Times New Roman" w:eastAsia="Times New Roman" w:hAnsi="Times New Roman" w:cs="Times New Roman"/>
          <w:color w:val="000000"/>
          <w:sz w:val="24"/>
          <w:szCs w:val="24"/>
          <w:lang w:eastAsia="ru-RU"/>
        </w:rPr>
        <w:t>не  согласно</w:t>
      </w:r>
      <w:proofErr w:type="gramEnd"/>
      <w:r w:rsidRPr="00A754C5">
        <w:rPr>
          <w:rFonts w:ascii="Times New Roman" w:eastAsia="Times New Roman" w:hAnsi="Times New Roman" w:cs="Times New Roman"/>
          <w:color w:val="000000"/>
          <w:sz w:val="24"/>
          <w:szCs w:val="24"/>
          <w:lang w:eastAsia="ru-RU"/>
        </w:rPr>
        <w:t>  с действием (бездействием) со ссылками на пункты регламента)</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поля, отмеченные звездочкой</w:t>
      </w:r>
      <w:proofErr w:type="gramStart"/>
      <w:r w:rsidRPr="00A754C5">
        <w:rPr>
          <w:rFonts w:ascii="Times New Roman" w:eastAsia="Times New Roman" w:hAnsi="Times New Roman" w:cs="Times New Roman"/>
          <w:color w:val="000000"/>
          <w:sz w:val="24"/>
          <w:szCs w:val="24"/>
          <w:lang w:eastAsia="ru-RU"/>
        </w:rPr>
        <w:t xml:space="preserve"> (*), </w:t>
      </w:r>
      <w:proofErr w:type="gramEnd"/>
      <w:r w:rsidRPr="00A754C5">
        <w:rPr>
          <w:rFonts w:ascii="Times New Roman" w:eastAsia="Times New Roman" w:hAnsi="Times New Roman" w:cs="Times New Roman"/>
          <w:color w:val="000000"/>
          <w:sz w:val="24"/>
          <w:szCs w:val="24"/>
          <w:lang w:eastAsia="ru-RU"/>
        </w:rPr>
        <w:t>обязательны для заполнения.</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Перечень прилагаемой документации</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МП    _______________________________________________________________________________                       </w:t>
      </w:r>
    </w:p>
    <w:p w:rsidR="00A754C5" w:rsidRPr="00A754C5" w:rsidRDefault="00A754C5" w:rsidP="00A754C5">
      <w:pPr>
        <w:spacing w:after="240" w:line="360" w:lineRule="atLeast"/>
        <w:jc w:val="righ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(подпись   руководителя    юридического     лица,  физического лица)</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Приложение 4</w:t>
      </w:r>
    </w:p>
    <w:p w:rsidR="00A754C5" w:rsidRPr="00A754C5" w:rsidRDefault="00A754C5" w:rsidP="00A754C5">
      <w:pPr>
        <w:spacing w:after="240" w:line="240" w:lineRule="atLeast"/>
        <w:ind w:left="4247"/>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 административному регламенту по предоставлению БУ «</w:t>
      </w:r>
      <w:proofErr w:type="spellStart"/>
      <w:r w:rsidRPr="00A754C5">
        <w:rPr>
          <w:rFonts w:ascii="Times New Roman" w:eastAsia="Times New Roman" w:hAnsi="Times New Roman" w:cs="Times New Roman"/>
          <w:color w:val="000000"/>
          <w:sz w:val="24"/>
          <w:szCs w:val="24"/>
          <w:lang w:eastAsia="ru-RU"/>
        </w:rPr>
        <w:t>Чернореченское</w:t>
      </w:r>
      <w:proofErr w:type="spellEnd"/>
      <w:r w:rsidRPr="00A754C5">
        <w:rPr>
          <w:rFonts w:ascii="Times New Roman" w:eastAsia="Times New Roman" w:hAnsi="Times New Roman" w:cs="Times New Roman"/>
          <w:color w:val="000000"/>
          <w:sz w:val="24"/>
          <w:szCs w:val="24"/>
          <w:lang w:eastAsia="ru-RU"/>
        </w:rPr>
        <w:t>» муниципальной услуги  по выдаче характеристик с места жительства</w:t>
      </w:r>
    </w:p>
    <w:p w:rsidR="00A754C5" w:rsidRPr="00A754C5" w:rsidRDefault="00A754C5" w:rsidP="00A754C5">
      <w:pPr>
        <w:shd w:val="clear" w:color="auto" w:fill="FFFFFF"/>
        <w:spacing w:after="0" w:line="240" w:lineRule="atLeast"/>
        <w:ind w:left="5041" w:right="-4"/>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ОБРАЗЕЦ РЕШЕНИЯ</w:t>
      </w:r>
      <w:r w:rsidRPr="00A754C5">
        <w:rPr>
          <w:rFonts w:ascii="Times New Roman" w:eastAsia="Times New Roman" w:hAnsi="Times New Roman" w:cs="Times New Roman"/>
          <w:color w:val="000000"/>
          <w:sz w:val="24"/>
          <w:szCs w:val="24"/>
          <w:lang w:eastAsia="ru-RU"/>
        </w:rPr>
        <w:t>____________________________________________________________________________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ПО ЖАЛОБЕ НА ДЕЙСТВИЕ (БЕЗДЕЙСТВИЕ) ДОЛЖНОСТНОГО ЛИЦА</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Исх. от _______ N 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РЕШЕНИЕ</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по жалобе на решение, действие (бездействие)</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органа или его должностного лица</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Номер жалобы, дата и место принятия решения: 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Изложение жалобы по существу: 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Изложение возражений, объяснений заявителя: 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 </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УСТАНОВЛЕНО:</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Доказательства,  на  которых  основаны  выводы  по     результатам рассмотрения жалобы:</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      основании      </w:t>
      </w:r>
      <w:proofErr w:type="gramStart"/>
      <w:r w:rsidRPr="00A754C5">
        <w:rPr>
          <w:rFonts w:ascii="Times New Roman" w:eastAsia="Times New Roman" w:hAnsi="Times New Roman" w:cs="Times New Roman"/>
          <w:color w:val="000000"/>
          <w:sz w:val="24"/>
          <w:szCs w:val="24"/>
          <w:lang w:eastAsia="ru-RU"/>
        </w:rPr>
        <w:t>изложенного</w:t>
      </w:r>
      <w:proofErr w:type="gramEnd"/>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b/>
          <w:bCs/>
          <w:color w:val="000000"/>
          <w:sz w:val="24"/>
          <w:szCs w:val="24"/>
          <w:lang w:eastAsia="ru-RU"/>
        </w:rPr>
        <w:t>РЕШЕНО:</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1. ___________________________________________________________________________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(решение, принятое в отношении обжалованного</w:t>
      </w:r>
      <w:proofErr w:type="gramEnd"/>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xml:space="preserve">  действия (бездействия), признано </w:t>
      </w:r>
      <w:proofErr w:type="gramStart"/>
      <w:r w:rsidRPr="00A754C5">
        <w:rPr>
          <w:rFonts w:ascii="Times New Roman" w:eastAsia="Times New Roman" w:hAnsi="Times New Roman" w:cs="Times New Roman"/>
          <w:color w:val="000000"/>
          <w:sz w:val="24"/>
          <w:szCs w:val="24"/>
          <w:lang w:eastAsia="ru-RU"/>
        </w:rPr>
        <w:t>правомерным</w:t>
      </w:r>
      <w:proofErr w:type="gramEnd"/>
      <w:r w:rsidRPr="00A754C5">
        <w:rPr>
          <w:rFonts w:ascii="Times New Roman" w:eastAsia="Times New Roman" w:hAnsi="Times New Roman" w:cs="Times New Roman"/>
          <w:color w:val="000000"/>
          <w:sz w:val="24"/>
          <w:szCs w:val="24"/>
          <w:lang w:eastAsia="ru-RU"/>
        </w:rPr>
        <w:t xml:space="preserve"> или неправомерным   полностью</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w:t>
      </w:r>
    </w:p>
    <w:p w:rsidR="00A754C5" w:rsidRPr="00A754C5" w:rsidRDefault="00A754C5" w:rsidP="00A754C5">
      <w:pPr>
        <w:spacing w:after="240" w:line="36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или частично или отменено полностью или частично)</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2.____________________________________________________________________________</w:t>
      </w:r>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(решение принято по существу жалобы, - удовлетворена</w:t>
      </w:r>
      <w:proofErr w:type="gramEnd"/>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или не удовлетворена полностью или частично)</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3. ___________________________________________________________________________</w:t>
      </w:r>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A754C5" w:rsidRPr="00A754C5" w:rsidRDefault="00A754C5" w:rsidP="00A754C5">
      <w:pPr>
        <w:spacing w:after="240" w:line="360" w:lineRule="atLeast"/>
        <w:ind w:firstLine="900"/>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Настоящее решение может быть обжаловано в суде, арбитражном суде.</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Копия настоящего решения направлена  по адресу__________________________________</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_____________________________________________________________________________________</w:t>
      </w:r>
    </w:p>
    <w:p w:rsidR="00A754C5" w:rsidRPr="00A754C5" w:rsidRDefault="00A754C5" w:rsidP="00A754C5">
      <w:pPr>
        <w:spacing w:after="240" w:line="360" w:lineRule="atLeast"/>
        <w:jc w:val="both"/>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__________________________________               _________________                     ________________</w:t>
      </w:r>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(должность лица уполномоченного,               (подпись)               (инициалы, фамилия)</w:t>
      </w:r>
      <w:proofErr w:type="gramEnd"/>
    </w:p>
    <w:p w:rsidR="00A754C5" w:rsidRPr="00A754C5" w:rsidRDefault="00A754C5" w:rsidP="00A754C5">
      <w:pPr>
        <w:spacing w:after="240" w:line="240" w:lineRule="atLeast"/>
        <w:jc w:val="center"/>
        <w:rPr>
          <w:rFonts w:ascii="Times New Roman" w:eastAsia="Times New Roman" w:hAnsi="Times New Roman" w:cs="Times New Roman"/>
          <w:color w:val="000000"/>
          <w:sz w:val="24"/>
          <w:szCs w:val="24"/>
          <w:lang w:eastAsia="ru-RU"/>
        </w:rPr>
      </w:pPr>
      <w:proofErr w:type="gramStart"/>
      <w:r w:rsidRPr="00A754C5">
        <w:rPr>
          <w:rFonts w:ascii="Times New Roman" w:eastAsia="Times New Roman" w:hAnsi="Times New Roman" w:cs="Times New Roman"/>
          <w:color w:val="000000"/>
          <w:sz w:val="24"/>
          <w:szCs w:val="24"/>
          <w:lang w:eastAsia="ru-RU"/>
        </w:rPr>
        <w:t>принявшего</w:t>
      </w:r>
      <w:proofErr w:type="gramEnd"/>
      <w:r w:rsidRPr="00A754C5">
        <w:rPr>
          <w:rFonts w:ascii="Times New Roman" w:eastAsia="Times New Roman" w:hAnsi="Times New Roman" w:cs="Times New Roman"/>
          <w:color w:val="000000"/>
          <w:sz w:val="24"/>
          <w:szCs w:val="24"/>
          <w:lang w:eastAsia="ru-RU"/>
        </w:rPr>
        <w:t xml:space="preserve"> решение по жалобе)</w:t>
      </w:r>
    </w:p>
    <w:p w:rsidR="00A754C5" w:rsidRPr="00A754C5" w:rsidRDefault="00A754C5" w:rsidP="00A754C5">
      <w:pPr>
        <w:spacing w:after="240" w:line="240" w:lineRule="atLeast"/>
        <w:rPr>
          <w:rFonts w:ascii="Times New Roman" w:eastAsia="Times New Roman" w:hAnsi="Times New Roman" w:cs="Times New Roman"/>
          <w:color w:val="000000"/>
          <w:sz w:val="24"/>
          <w:szCs w:val="24"/>
          <w:lang w:eastAsia="ru-RU"/>
        </w:rPr>
      </w:pPr>
      <w:r w:rsidRPr="00A754C5">
        <w:rPr>
          <w:rFonts w:ascii="Times New Roman" w:eastAsia="Times New Roman" w:hAnsi="Times New Roman" w:cs="Times New Roman"/>
          <w:color w:val="000000"/>
          <w:sz w:val="24"/>
          <w:szCs w:val="24"/>
          <w:lang w:eastAsia="ru-RU"/>
        </w:rPr>
        <w:t> </w:t>
      </w:r>
    </w:p>
    <w:p w:rsidR="00945E1D" w:rsidRPr="00A754C5" w:rsidRDefault="00945E1D" w:rsidP="00A754C5">
      <w:pPr>
        <w:tabs>
          <w:tab w:val="left" w:pos="915"/>
        </w:tabs>
        <w:spacing w:after="0" w:line="240" w:lineRule="auto"/>
        <w:ind w:left="-676" w:firstLine="676"/>
        <w:rPr>
          <w:rFonts w:ascii="Times New Roman" w:eastAsia="Times New Roman" w:hAnsi="Times New Roman" w:cs="Times New Roman"/>
          <w:sz w:val="24"/>
          <w:szCs w:val="24"/>
          <w:lang w:eastAsia="ru-RU"/>
        </w:rPr>
      </w:pPr>
    </w:p>
    <w:p w:rsidR="00945E1D" w:rsidRPr="00A754C5" w:rsidRDefault="00945E1D" w:rsidP="0063506F">
      <w:pPr>
        <w:autoSpaceDE w:val="0"/>
        <w:autoSpaceDN w:val="0"/>
        <w:adjustRightInd w:val="0"/>
        <w:spacing w:after="0" w:line="240" w:lineRule="auto"/>
        <w:rPr>
          <w:rFonts w:ascii="Times New Roman" w:eastAsia="Times New Roman" w:hAnsi="Times New Roman" w:cs="Times New Roman"/>
          <w:b/>
          <w:sz w:val="24"/>
          <w:szCs w:val="24"/>
          <w:lang w:eastAsia="ru-RU"/>
        </w:rPr>
      </w:pPr>
    </w:p>
    <w:p w:rsidR="00445EE4" w:rsidRPr="00C36F52" w:rsidRDefault="00445EE4" w:rsidP="009F3477">
      <w:pPr>
        <w:rPr>
          <w:rFonts w:ascii="Times New Roman" w:hAnsi="Times New Roman" w:cs="Times New Roman"/>
          <w:spacing w:val="-20"/>
          <w:sz w:val="20"/>
          <w:szCs w:val="20"/>
        </w:rPr>
      </w:pPr>
    </w:p>
    <w:sectPr w:rsidR="00445EE4" w:rsidRPr="00C36F52" w:rsidSect="00F3702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4F"/>
    <w:multiLevelType w:val="hybridMultilevel"/>
    <w:tmpl w:val="0C78D7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6D1D89"/>
    <w:multiLevelType w:val="hybridMultilevel"/>
    <w:tmpl w:val="3AB6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83B6F"/>
    <w:multiLevelType w:val="hybridMultilevel"/>
    <w:tmpl w:val="F4EE0D7A"/>
    <w:lvl w:ilvl="0" w:tplc="469E9998">
      <w:start w:val="1"/>
      <w:numFmt w:val="decimal"/>
      <w:lvlText w:val="%1."/>
      <w:lvlJc w:val="left"/>
      <w:pPr>
        <w:ind w:left="659" w:hanging="37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29F688E"/>
    <w:multiLevelType w:val="multilevel"/>
    <w:tmpl w:val="2382ACF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5981A45"/>
    <w:multiLevelType w:val="multilevel"/>
    <w:tmpl w:val="50C2A5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F370E71"/>
    <w:multiLevelType w:val="hybridMultilevel"/>
    <w:tmpl w:val="838641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4C110E6"/>
    <w:multiLevelType w:val="hybridMultilevel"/>
    <w:tmpl w:val="EC0E8D6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B23"/>
    <w:rsid w:val="00002882"/>
    <w:rsid w:val="000E567A"/>
    <w:rsid w:val="000E6815"/>
    <w:rsid w:val="00130B23"/>
    <w:rsid w:val="00134157"/>
    <w:rsid w:val="00151522"/>
    <w:rsid w:val="00197172"/>
    <w:rsid w:val="001D2C02"/>
    <w:rsid w:val="00211EF9"/>
    <w:rsid w:val="00241F51"/>
    <w:rsid w:val="002B4706"/>
    <w:rsid w:val="00332CDF"/>
    <w:rsid w:val="00337A18"/>
    <w:rsid w:val="003536BE"/>
    <w:rsid w:val="003705FE"/>
    <w:rsid w:val="003A6AAE"/>
    <w:rsid w:val="003B2F5A"/>
    <w:rsid w:val="003D6B58"/>
    <w:rsid w:val="004076C4"/>
    <w:rsid w:val="004420E7"/>
    <w:rsid w:val="00444FFC"/>
    <w:rsid w:val="00445EE4"/>
    <w:rsid w:val="00470865"/>
    <w:rsid w:val="004929B9"/>
    <w:rsid w:val="004A6F0B"/>
    <w:rsid w:val="004B64B2"/>
    <w:rsid w:val="004E63F2"/>
    <w:rsid w:val="004F737A"/>
    <w:rsid w:val="00506E94"/>
    <w:rsid w:val="00513CF4"/>
    <w:rsid w:val="005A1FC1"/>
    <w:rsid w:val="005A7854"/>
    <w:rsid w:val="005C54FB"/>
    <w:rsid w:val="005D261F"/>
    <w:rsid w:val="005D7772"/>
    <w:rsid w:val="005E6CD6"/>
    <w:rsid w:val="005E7A29"/>
    <w:rsid w:val="005F468F"/>
    <w:rsid w:val="00612A02"/>
    <w:rsid w:val="00624E68"/>
    <w:rsid w:val="0063506F"/>
    <w:rsid w:val="00635DB2"/>
    <w:rsid w:val="006721D9"/>
    <w:rsid w:val="006B5C81"/>
    <w:rsid w:val="00703109"/>
    <w:rsid w:val="00735CF6"/>
    <w:rsid w:val="0075623E"/>
    <w:rsid w:val="0078208E"/>
    <w:rsid w:val="00797872"/>
    <w:rsid w:val="007C4435"/>
    <w:rsid w:val="007D4223"/>
    <w:rsid w:val="00857FDD"/>
    <w:rsid w:val="008D7EA0"/>
    <w:rsid w:val="009042A1"/>
    <w:rsid w:val="00926F50"/>
    <w:rsid w:val="00945E1D"/>
    <w:rsid w:val="00954FB0"/>
    <w:rsid w:val="009748B6"/>
    <w:rsid w:val="009A4889"/>
    <w:rsid w:val="009F3477"/>
    <w:rsid w:val="00A10440"/>
    <w:rsid w:val="00A30303"/>
    <w:rsid w:val="00A754C5"/>
    <w:rsid w:val="00B06711"/>
    <w:rsid w:val="00B32581"/>
    <w:rsid w:val="00BA7B65"/>
    <w:rsid w:val="00BE715B"/>
    <w:rsid w:val="00C0422B"/>
    <w:rsid w:val="00C36F52"/>
    <w:rsid w:val="00C91AA2"/>
    <w:rsid w:val="00C96806"/>
    <w:rsid w:val="00CA5137"/>
    <w:rsid w:val="00CB5266"/>
    <w:rsid w:val="00CD55FC"/>
    <w:rsid w:val="00CE1D43"/>
    <w:rsid w:val="00D541B9"/>
    <w:rsid w:val="00D74DE8"/>
    <w:rsid w:val="00EE6130"/>
    <w:rsid w:val="00F3702A"/>
    <w:rsid w:val="00FC6754"/>
    <w:rsid w:val="00FD194E"/>
    <w:rsid w:val="00FD2A40"/>
    <w:rsid w:val="00FE2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872"/>
    <w:pPr>
      <w:ind w:left="720"/>
      <w:contextualSpacing/>
    </w:pPr>
  </w:style>
  <w:style w:type="paragraph" w:customStyle="1" w:styleId="ConsPlusNormal">
    <w:name w:val="ConsPlusNormal"/>
    <w:rsid w:val="00B32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B06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711"/>
    <w:rPr>
      <w:rFonts w:ascii="Tahoma" w:hAnsi="Tahoma" w:cs="Tahoma"/>
      <w:sz w:val="16"/>
      <w:szCs w:val="16"/>
    </w:rPr>
  </w:style>
  <w:style w:type="character" w:customStyle="1" w:styleId="header-user-name">
    <w:name w:val="header-user-name"/>
    <w:basedOn w:val="a0"/>
    <w:rsid w:val="00A75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872"/>
    <w:pPr>
      <w:ind w:left="720"/>
      <w:contextualSpacing/>
    </w:pPr>
  </w:style>
  <w:style w:type="paragraph" w:customStyle="1" w:styleId="ConsPlusNormal">
    <w:name w:val="ConsPlusNormal"/>
    <w:rsid w:val="00B325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B06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21</Pages>
  <Words>5618</Words>
  <Characters>32027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58</cp:revision>
  <cp:lastPrinted>2016-06-16T07:39:00Z</cp:lastPrinted>
  <dcterms:created xsi:type="dcterms:W3CDTF">2013-10-08T06:51:00Z</dcterms:created>
  <dcterms:modified xsi:type="dcterms:W3CDTF">2016-06-16T07:40:00Z</dcterms:modified>
</cp:coreProperties>
</file>