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6BB" w:rsidRPr="00D716BB" w:rsidRDefault="00D716BB" w:rsidP="00D716BB">
      <w:pPr>
        <w:spacing w:after="0" w:line="240" w:lineRule="auto"/>
        <w:ind w:firstLine="567"/>
        <w:jc w:val="center"/>
        <w:rPr>
          <w:rFonts w:eastAsia="Times New Roman"/>
          <w:b/>
          <w:lang w:eastAsia="ru-RU"/>
        </w:rPr>
      </w:pPr>
      <w:r w:rsidRPr="00D716BB">
        <w:rPr>
          <w:rFonts w:eastAsia="Times New Roman"/>
          <w:b/>
          <w:lang w:eastAsia="ru-RU"/>
        </w:rPr>
        <w:t>АДМИНИСТРАЦИЯ</w:t>
      </w:r>
    </w:p>
    <w:p w:rsidR="00D716BB" w:rsidRPr="00D716BB" w:rsidRDefault="00D716BB" w:rsidP="00D716BB">
      <w:pPr>
        <w:spacing w:after="0" w:line="240" w:lineRule="auto"/>
        <w:ind w:firstLine="567"/>
        <w:jc w:val="center"/>
        <w:rPr>
          <w:rFonts w:eastAsia="Times New Roman"/>
          <w:b/>
          <w:lang w:eastAsia="ru-RU"/>
        </w:rPr>
      </w:pPr>
      <w:r w:rsidRPr="00D716BB">
        <w:rPr>
          <w:rFonts w:eastAsia="Times New Roman"/>
          <w:b/>
          <w:lang w:eastAsia="ru-RU"/>
        </w:rPr>
        <w:t>СЕЛЬСКОГО ПОСЕЛЕНИЯ ЧЕРНОРЕЧЬЕ</w:t>
      </w:r>
    </w:p>
    <w:p w:rsidR="00D716BB" w:rsidRPr="00D716BB" w:rsidRDefault="00D716BB" w:rsidP="00D716BB">
      <w:pPr>
        <w:spacing w:after="0" w:line="240" w:lineRule="auto"/>
        <w:ind w:firstLine="567"/>
        <w:jc w:val="center"/>
        <w:rPr>
          <w:rFonts w:eastAsia="Times New Roman"/>
          <w:b/>
          <w:lang w:eastAsia="ru-RU"/>
        </w:rPr>
      </w:pPr>
      <w:r w:rsidRPr="00D716BB">
        <w:rPr>
          <w:rFonts w:eastAsia="Times New Roman"/>
          <w:b/>
          <w:lang w:eastAsia="ru-RU"/>
        </w:rPr>
        <w:t xml:space="preserve">МУНИЦИПАЛЬНОГО РАЙОНА </w:t>
      </w:r>
      <w:proofErr w:type="gramStart"/>
      <w:r w:rsidRPr="00D716BB">
        <w:rPr>
          <w:rFonts w:eastAsia="Times New Roman"/>
          <w:b/>
          <w:lang w:eastAsia="ru-RU"/>
        </w:rPr>
        <w:t>ВОЛЖСКИЙ</w:t>
      </w:r>
      <w:proofErr w:type="gramEnd"/>
    </w:p>
    <w:p w:rsidR="00D716BB" w:rsidRPr="00D716BB" w:rsidRDefault="00D716BB" w:rsidP="00D716BB">
      <w:pPr>
        <w:spacing w:after="0" w:line="240" w:lineRule="auto"/>
        <w:ind w:firstLine="567"/>
        <w:jc w:val="center"/>
        <w:rPr>
          <w:rFonts w:eastAsia="Times New Roman"/>
          <w:b/>
          <w:lang w:eastAsia="ru-RU"/>
        </w:rPr>
      </w:pPr>
      <w:r w:rsidRPr="00D716BB">
        <w:rPr>
          <w:rFonts w:eastAsia="Times New Roman"/>
          <w:b/>
          <w:lang w:eastAsia="ru-RU"/>
        </w:rPr>
        <w:t>САМАРСКОЙ ОБЛАСТИ</w:t>
      </w:r>
    </w:p>
    <w:p w:rsidR="00D716BB" w:rsidRDefault="00D716BB" w:rsidP="00D716BB">
      <w:pPr>
        <w:spacing w:after="0" w:line="240" w:lineRule="auto"/>
        <w:ind w:firstLine="567"/>
        <w:jc w:val="center"/>
        <w:rPr>
          <w:rFonts w:eastAsia="Times New Roman"/>
          <w:b/>
          <w:lang w:eastAsia="ru-RU"/>
        </w:rPr>
      </w:pPr>
      <w:r w:rsidRPr="00D716BB">
        <w:rPr>
          <w:rFonts w:eastAsia="Times New Roman"/>
          <w:b/>
          <w:lang w:eastAsia="ru-RU"/>
        </w:rPr>
        <w:t xml:space="preserve">ПОСТАНОВЛЕНИЕ </w:t>
      </w:r>
    </w:p>
    <w:p w:rsidR="00D716BB" w:rsidRPr="00D716BB" w:rsidRDefault="00D716BB" w:rsidP="00D716BB">
      <w:pPr>
        <w:spacing w:after="0" w:line="240" w:lineRule="auto"/>
        <w:ind w:firstLine="567"/>
        <w:jc w:val="center"/>
        <w:rPr>
          <w:rFonts w:eastAsia="Times New Roman"/>
          <w:b/>
          <w:lang w:eastAsia="ru-RU"/>
        </w:rPr>
      </w:pPr>
    </w:p>
    <w:p w:rsidR="00D716BB" w:rsidRPr="00D716BB" w:rsidRDefault="00D716BB" w:rsidP="00D716BB">
      <w:pPr>
        <w:spacing w:after="0" w:line="240" w:lineRule="auto"/>
        <w:ind w:firstLine="567"/>
        <w:jc w:val="center"/>
        <w:rPr>
          <w:rFonts w:eastAsia="Times New Roman"/>
          <w:b/>
          <w:lang w:eastAsia="ru-RU"/>
        </w:rPr>
      </w:pPr>
      <w:r w:rsidRPr="00D716BB">
        <w:rPr>
          <w:rFonts w:eastAsia="Times New Roman"/>
          <w:b/>
          <w:lang w:eastAsia="ru-RU"/>
        </w:rPr>
        <w:t>От 1</w:t>
      </w:r>
      <w:r>
        <w:rPr>
          <w:rFonts w:eastAsia="Times New Roman"/>
          <w:b/>
          <w:lang w:eastAsia="ru-RU"/>
        </w:rPr>
        <w:t>7</w:t>
      </w:r>
      <w:r w:rsidRPr="00D716BB"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b/>
          <w:lang w:eastAsia="ru-RU"/>
        </w:rPr>
        <w:t>мая</w:t>
      </w:r>
      <w:r w:rsidRPr="00D716BB">
        <w:rPr>
          <w:rFonts w:eastAsia="Times New Roman"/>
          <w:b/>
          <w:lang w:eastAsia="ru-RU"/>
        </w:rPr>
        <w:t xml:space="preserve">  2016 года № </w:t>
      </w:r>
      <w:r>
        <w:rPr>
          <w:rFonts w:eastAsia="Times New Roman"/>
          <w:b/>
          <w:lang w:eastAsia="ru-RU"/>
        </w:rPr>
        <w:t>130</w:t>
      </w:r>
      <w:r w:rsidRPr="00D716BB">
        <w:rPr>
          <w:rFonts w:eastAsia="Times New Roman"/>
          <w:b/>
          <w:lang w:eastAsia="ru-RU"/>
        </w:rPr>
        <w:t xml:space="preserve"> </w:t>
      </w:r>
    </w:p>
    <w:p w:rsidR="00D716BB" w:rsidRPr="00D716BB" w:rsidRDefault="00D716BB" w:rsidP="00D716BB">
      <w:pPr>
        <w:spacing w:after="0" w:line="240" w:lineRule="auto"/>
        <w:ind w:firstLine="567"/>
        <w:rPr>
          <w:rFonts w:eastAsia="Times New Roman"/>
          <w:b/>
          <w:lang w:eastAsia="ru-RU"/>
        </w:rPr>
      </w:pPr>
    </w:p>
    <w:p w:rsidR="004D1B32" w:rsidRDefault="00D716BB" w:rsidP="00D716BB">
      <w:pPr>
        <w:spacing w:after="240" w:line="240" w:lineRule="atLeast"/>
        <w:ind w:firstLine="9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bCs/>
          <w:lang w:eastAsia="ru-RU"/>
        </w:rPr>
        <w:t xml:space="preserve">Об утверждении </w:t>
      </w:r>
      <w:r>
        <w:rPr>
          <w:rFonts w:eastAsia="Times New Roman"/>
          <w:b/>
          <w:lang w:eastAsia="ru-RU"/>
        </w:rPr>
        <w:t>Административного</w:t>
      </w:r>
      <w:r w:rsidRPr="00F2598C">
        <w:rPr>
          <w:rFonts w:eastAsia="Times New Roman"/>
          <w:b/>
          <w:lang w:eastAsia="ru-RU"/>
        </w:rPr>
        <w:t xml:space="preserve"> регламент</w:t>
      </w:r>
      <w:r>
        <w:rPr>
          <w:rFonts w:eastAsia="Times New Roman"/>
          <w:b/>
          <w:lang w:eastAsia="ru-RU"/>
        </w:rPr>
        <w:t>а</w:t>
      </w:r>
      <w:r w:rsidRPr="00F2598C">
        <w:rPr>
          <w:rFonts w:eastAsia="Times New Roman"/>
          <w:b/>
          <w:lang w:eastAsia="ru-RU"/>
        </w:rPr>
        <w:t xml:space="preserve"> предоставления муниципальной услуги</w:t>
      </w:r>
      <w:r>
        <w:rPr>
          <w:rFonts w:eastAsia="Times New Roman"/>
          <w:b/>
          <w:lang w:eastAsia="ru-RU"/>
        </w:rPr>
        <w:t xml:space="preserve"> «</w:t>
      </w:r>
      <w:r w:rsidRPr="00D716BB">
        <w:rPr>
          <w:rFonts w:eastAsia="Times New Roman"/>
          <w:b/>
          <w:lang w:eastAsia="ru-RU"/>
        </w:rPr>
        <w:t>Прием заявлений о временном трудоустройстве несовершеннолетних граждан в возрасте от 14 до 18 лет в свободное от учебы время»</w:t>
      </w:r>
    </w:p>
    <w:p w:rsidR="00D716BB" w:rsidRPr="00F2598C" w:rsidRDefault="00D716BB" w:rsidP="00D716BB">
      <w:pPr>
        <w:shd w:val="clear" w:color="auto" w:fill="FFFFFF"/>
        <w:spacing w:before="100" w:beforeAutospacing="1" w:after="100" w:afterAutospacing="1" w:line="288" w:lineRule="auto"/>
        <w:ind w:firstLine="567"/>
        <w:jc w:val="both"/>
        <w:rPr>
          <w:rFonts w:eastAsia="Times New Roman"/>
          <w:b/>
          <w:color w:val="1E4960"/>
          <w:lang w:eastAsia="ru-RU"/>
        </w:rPr>
      </w:pPr>
      <w:proofErr w:type="gramStart"/>
      <w:r>
        <w:t>В соответствии с Федеральным Законом «Об общих принципах организации местного самоуправления в Российской Федерации» от 06.10.2003 года № 131-ФЗ, Федеральным законом «Об организации предоставления государственных и муниципальных услуг» от 27.07.2010 № 210-ФЗ,</w:t>
      </w:r>
      <w:r w:rsidRPr="00F2598C">
        <w:rPr>
          <w:rFonts w:eastAsia="Times New Roman"/>
          <w:color w:val="000000"/>
          <w:lang w:eastAsia="ru-RU"/>
        </w:rPr>
        <w:t xml:space="preserve"> Постановлением Правительства Российской Федерации от 17.06.2015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</w:t>
      </w:r>
      <w:proofErr w:type="gramEnd"/>
      <w:r w:rsidRPr="00F2598C">
        <w:rPr>
          <w:rFonts w:eastAsia="Times New Roman"/>
          <w:color w:val="000000"/>
          <w:lang w:eastAsia="ru-RU"/>
        </w:rPr>
        <w:t xml:space="preserve"> доступности для инвалидов объектов и услуг в установленных сферах деятельности», поручением вице-губернатора-председателя Правительства Самарской области А.П. Нефедова от 02.07.2015 №6-56/1697</w:t>
      </w:r>
      <w:r w:rsidRPr="00F2598C">
        <w:rPr>
          <w:rFonts w:eastAsia="Times New Roman"/>
          <w:b/>
          <w:color w:val="1E4960"/>
          <w:lang w:eastAsia="ru-RU"/>
        </w:rPr>
        <w:t xml:space="preserve"> </w:t>
      </w:r>
      <w:r w:rsidRPr="00F2598C">
        <w:rPr>
          <w:rFonts w:eastAsia="Times New Roman"/>
          <w:lang w:eastAsia="ru-RU"/>
        </w:rPr>
        <w:t xml:space="preserve">Администрация сельского поселения Черноречье муниципального района </w:t>
      </w:r>
      <w:proofErr w:type="gramStart"/>
      <w:r w:rsidRPr="00F2598C">
        <w:rPr>
          <w:rFonts w:eastAsia="Times New Roman"/>
          <w:lang w:eastAsia="ru-RU"/>
        </w:rPr>
        <w:t>Волжский</w:t>
      </w:r>
      <w:proofErr w:type="gramEnd"/>
      <w:r w:rsidRPr="00F2598C">
        <w:rPr>
          <w:rFonts w:eastAsia="Times New Roman"/>
          <w:lang w:eastAsia="ru-RU"/>
        </w:rPr>
        <w:t xml:space="preserve"> Самарской области</w:t>
      </w:r>
    </w:p>
    <w:p w:rsidR="00D716BB" w:rsidRPr="00F2598C" w:rsidRDefault="00D716BB" w:rsidP="00D716B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/>
          <w:b/>
          <w:lang w:eastAsia="ru-RU"/>
        </w:rPr>
      </w:pPr>
      <w:r w:rsidRPr="00F2598C">
        <w:rPr>
          <w:rFonts w:eastAsia="Times New Roman"/>
          <w:b/>
          <w:lang w:eastAsia="ru-RU"/>
        </w:rPr>
        <w:t>ПОСТАНОВЛЯЕТ:</w:t>
      </w:r>
    </w:p>
    <w:p w:rsidR="00D716BB" w:rsidRDefault="00D716BB" w:rsidP="00D716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Утвердить Административный регламент </w:t>
      </w:r>
      <w:r w:rsidRPr="00835CBD">
        <w:rPr>
          <w:rFonts w:eastAsia="Times New Roman"/>
        </w:rPr>
        <w:t>предоставления муниципальной услуги «</w:t>
      </w:r>
      <w:r w:rsidRPr="00D716BB">
        <w:rPr>
          <w:rFonts w:eastAsia="Times New Roman"/>
        </w:rPr>
        <w:t>Прием заявлений о временном трудоустройстве несовершеннолетних граждан в возрасте от 14 до 18 лет в свободное от учебы время</w:t>
      </w:r>
      <w:r w:rsidRPr="00835CBD">
        <w:rPr>
          <w:rFonts w:eastAsia="Times New Roman"/>
        </w:rPr>
        <w:t>»</w:t>
      </w:r>
      <w:r>
        <w:rPr>
          <w:rFonts w:eastAsia="Times New Roman"/>
        </w:rPr>
        <w:t>.</w:t>
      </w:r>
    </w:p>
    <w:p w:rsidR="00D716BB" w:rsidRPr="00F2598C" w:rsidRDefault="00D716BB" w:rsidP="00D716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</w:rPr>
      </w:pPr>
      <w:r w:rsidRPr="00F2598C">
        <w:rPr>
          <w:rFonts w:eastAsia="Times New Roman"/>
        </w:rPr>
        <w:t>Опубликовать настоящее постановление в средствах массовой информации района.</w:t>
      </w:r>
    </w:p>
    <w:p w:rsidR="00D716BB" w:rsidRPr="00F2598C" w:rsidRDefault="00D716BB" w:rsidP="00D716BB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</w:rPr>
      </w:pPr>
      <w:r w:rsidRPr="00F2598C">
        <w:rPr>
          <w:rFonts w:eastAsia="Times New Roman"/>
        </w:rPr>
        <w:t xml:space="preserve"> Настоящее постановление вступает в силу со дня  его официального опубликования.</w:t>
      </w:r>
    </w:p>
    <w:p w:rsidR="00D716BB" w:rsidRPr="00F2598C" w:rsidRDefault="00D716BB" w:rsidP="00D716B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spacing w:after="0" w:line="240" w:lineRule="auto"/>
        <w:ind w:left="567"/>
        <w:jc w:val="both"/>
        <w:rPr>
          <w:rFonts w:eastAsia="Times New Roman"/>
          <w:lang w:eastAsia="ru-RU"/>
        </w:rPr>
      </w:pPr>
      <w:r w:rsidRPr="00F2598C">
        <w:rPr>
          <w:rFonts w:eastAsia="Times New Roman"/>
          <w:lang w:eastAsia="ru-RU"/>
        </w:rPr>
        <w:t xml:space="preserve"> </w:t>
      </w:r>
    </w:p>
    <w:p w:rsidR="00D716BB" w:rsidRDefault="00D716BB" w:rsidP="008C7AD8">
      <w:pPr>
        <w:spacing w:after="0" w:line="240" w:lineRule="auto"/>
        <w:ind w:firstLine="360"/>
        <w:contextualSpacing/>
        <w:jc w:val="both"/>
        <w:rPr>
          <w:rFonts w:eastAsia="Calibri"/>
        </w:rPr>
      </w:pPr>
      <w:r w:rsidRPr="00F2598C">
        <w:rPr>
          <w:rFonts w:eastAsia="Calibri"/>
        </w:rPr>
        <w:t xml:space="preserve">Глава сельского поселения Черноречье                </w:t>
      </w:r>
      <w:r w:rsidRPr="00F2598C">
        <w:rPr>
          <w:rFonts w:eastAsia="Calibri"/>
        </w:rPr>
        <w:tab/>
      </w:r>
      <w:r w:rsidRPr="00F2598C">
        <w:rPr>
          <w:rFonts w:eastAsia="Calibri"/>
        </w:rPr>
        <w:tab/>
        <w:t xml:space="preserve"> К.В.Игнатов</w:t>
      </w:r>
    </w:p>
    <w:p w:rsidR="00D716BB" w:rsidRPr="00F2598C" w:rsidRDefault="00D716BB" w:rsidP="00D716BB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D716BB" w:rsidRDefault="00D716BB" w:rsidP="00D716BB">
      <w:pPr>
        <w:spacing w:after="240" w:line="240" w:lineRule="atLeast"/>
        <w:ind w:firstLine="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16BB" w:rsidRDefault="00D716BB" w:rsidP="00D716BB">
      <w:pPr>
        <w:spacing w:after="240" w:line="240" w:lineRule="atLeast"/>
        <w:ind w:firstLine="90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D716BB" w:rsidSect="00D716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566" w:bottom="993" w:left="1134" w:header="708" w:footer="708" w:gutter="0"/>
          <w:cols w:space="708"/>
          <w:docGrid w:linePitch="360"/>
        </w:sect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Кривоноженко А.С., 999-75-23</w:t>
      </w:r>
      <w:r w:rsidR="00CE707F"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                           </w:t>
      </w:r>
    </w:p>
    <w:p w:rsidR="00D716BB" w:rsidRDefault="00CE707F" w:rsidP="00D716BB">
      <w:pPr>
        <w:spacing w:after="240" w:line="240" w:lineRule="atLeast"/>
        <w:ind w:left="70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D716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Утвержден</w:t>
      </w:r>
      <w:proofErr w:type="gramEnd"/>
      <w:r w:rsidR="00D716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D716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Постановлением администр</w:t>
      </w:r>
      <w:r w:rsidR="00D73CBC" w:rsidRPr="00D716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ации сельского поселения Черноречье</w:t>
      </w:r>
      <w:r w:rsidR="00D716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 17.05.2016 № 130</w:t>
      </w:r>
    </w:p>
    <w:p w:rsidR="00CE707F" w:rsidRPr="00CE707F" w:rsidRDefault="00CE707F" w:rsidP="00D716BB">
      <w:pPr>
        <w:spacing w:after="240" w:line="240" w:lineRule="atLeast"/>
        <w:ind w:left="70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                                      </w:t>
      </w:r>
    </w:p>
    <w:p w:rsidR="00CE707F" w:rsidRPr="00CE707F" w:rsidRDefault="00CE707F" w:rsidP="00CE707F">
      <w:pPr>
        <w:spacing w:after="240" w:line="240" w:lineRule="atLeast"/>
        <w:ind w:firstLine="9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Административный регламент</w:t>
      </w:r>
    </w:p>
    <w:p w:rsidR="00CE707F" w:rsidRPr="00CE707F" w:rsidRDefault="00CE707F" w:rsidP="00CE707F">
      <w:pPr>
        <w:spacing w:after="240" w:line="240" w:lineRule="atLeast"/>
        <w:ind w:firstLine="9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CE707F" w:rsidRPr="0056740D" w:rsidRDefault="00CE707F" w:rsidP="00CE707F">
      <w:pPr>
        <w:spacing w:after="240" w:line="240" w:lineRule="atLeast"/>
        <w:ind w:firstLine="9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6740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«Прием заявлений о временном трудоустройстве несовершеннолетних граждан в возрасте от 14 до 18 лет в свободное от учебы время»</w:t>
      </w:r>
    </w:p>
    <w:p w:rsidR="00CE707F" w:rsidRPr="00CE707F" w:rsidRDefault="00CE707F" w:rsidP="00CE707F">
      <w:pPr>
        <w:spacing w:after="240" w:line="240" w:lineRule="atLeast"/>
        <w:ind w:firstLine="9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E707F" w:rsidRPr="00CE707F" w:rsidRDefault="00CE707F" w:rsidP="00CE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07F">
        <w:rPr>
          <w:rFonts w:eastAsia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CE707F" w:rsidRPr="00CE707F" w:rsidRDefault="00CE707F" w:rsidP="00CE707F">
      <w:pPr>
        <w:spacing w:after="240" w:line="240" w:lineRule="atLeast"/>
        <w:ind w:firstLine="9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E707F" w:rsidRPr="00CE707F" w:rsidRDefault="00CE707F" w:rsidP="00CE707F">
      <w:pPr>
        <w:spacing w:after="24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</w:t>
      </w:r>
      <w:r w:rsidRPr="00CE707F">
        <w:rPr>
          <w:rFonts w:eastAsia="Times New Roman"/>
          <w:color w:val="000000"/>
          <w:sz w:val="14"/>
          <w:szCs w:val="14"/>
          <w:lang w:eastAsia="ru-RU"/>
        </w:rPr>
        <w:t>            </w:t>
      </w: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Общие сведения о муниципальной услуге</w:t>
      </w:r>
    </w:p>
    <w:p w:rsidR="00CE707F" w:rsidRPr="00CE707F" w:rsidRDefault="00CE707F" w:rsidP="00CE707F">
      <w:pPr>
        <w:spacing w:after="24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1.1.1.</w:t>
      </w:r>
      <w:r w:rsidRPr="00CE707F">
        <w:rPr>
          <w:rFonts w:eastAsia="Times New Roman"/>
          <w:color w:val="000000"/>
          <w:sz w:val="14"/>
          <w:szCs w:val="14"/>
          <w:lang w:eastAsia="ru-RU"/>
        </w:rPr>
        <w:t>      </w:t>
      </w: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Административный регламент предоставления муниципальной услуги по приему заявлений о временном трудоустройстве несовершеннолетних граждан в возрасте от 14 до 18 лет в свободное от учебы время (далее – Административный регламент) разработан в целях повышения качества </w:t>
      </w:r>
      <w:bookmarkStart w:id="0" w:name="_GoBack"/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предоставления </w:t>
      </w:r>
      <w:bookmarkEnd w:id="0"/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доступности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оказании муниципальной услуги по приему заявлений о временном трудоустройстве несовершеннолетних граждан в возрасте от 14 до 18 лет в свободное от учебы время.</w:t>
      </w:r>
    </w:p>
    <w:p w:rsidR="00CE707F" w:rsidRPr="00CE707F" w:rsidRDefault="00CE707F" w:rsidP="00CE707F">
      <w:pPr>
        <w:spacing w:after="24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1.1.2.</w:t>
      </w:r>
      <w:r w:rsidRPr="00CE707F">
        <w:rPr>
          <w:rFonts w:eastAsia="Times New Roman"/>
          <w:color w:val="000000"/>
          <w:sz w:val="14"/>
          <w:szCs w:val="14"/>
          <w:lang w:eastAsia="ru-RU"/>
        </w:rPr>
        <w:t>      </w:t>
      </w: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Муниципальная услуга по приему заявлений о временном трудоустройстве несовершеннолетних граждан в возрасте от 14 до 18 лет в свободное от учебы время (далее – муниципальная услуга), направлена на обеспечение права граждан на труд и на вознаграждение на труд, социальную адаптацию, профессиональное становление и обеспечение занятости подростков и молодежи.</w:t>
      </w:r>
    </w:p>
    <w:p w:rsidR="00CE707F" w:rsidRPr="00CE707F" w:rsidRDefault="00CE707F" w:rsidP="00CE707F">
      <w:pPr>
        <w:spacing w:after="24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1.1.3.</w:t>
      </w:r>
      <w:r w:rsidRPr="00CE707F">
        <w:rPr>
          <w:rFonts w:eastAsia="Times New Roman"/>
          <w:color w:val="000000"/>
          <w:sz w:val="14"/>
          <w:szCs w:val="14"/>
          <w:lang w:eastAsia="ru-RU"/>
        </w:rPr>
        <w:t>      </w:t>
      </w: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Заявителями муниципальной услуги являются несовершеннолетние граждане в возрасте от 14 до 18 лет, ищущие работу для выполнения ее в свободное от учебы время на территории сельского поселен</w:t>
      </w:r>
      <w:r w:rsidR="00FD5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ия Черноречье</w:t>
      </w: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E707F" w:rsidRPr="00CE707F" w:rsidRDefault="00CE707F" w:rsidP="00CE707F">
      <w:pPr>
        <w:spacing w:after="24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1.1.4.</w:t>
      </w:r>
      <w:r w:rsidRPr="00CE707F">
        <w:rPr>
          <w:rFonts w:eastAsia="Times New Roman"/>
          <w:color w:val="000000"/>
          <w:sz w:val="14"/>
          <w:szCs w:val="14"/>
          <w:lang w:eastAsia="ru-RU"/>
        </w:rPr>
        <w:t>      </w:t>
      </w: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Получателями муниципальной услуги являются несовершеннолетние граждане в возрасте от 14 до 18 лет (далее – получатели муниципальной услуги), проживающие на террит</w:t>
      </w:r>
      <w:r w:rsidR="00FD5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ории сельского поселения Черноречье</w:t>
      </w: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том числе:</w:t>
      </w:r>
    </w:p>
    <w:p w:rsidR="00CE707F" w:rsidRPr="00CE707F" w:rsidRDefault="00CE707F" w:rsidP="00CE707F">
      <w:pPr>
        <w:spacing w:after="240" w:line="24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eastAsia="Times New Roman"/>
          <w:color w:val="000000"/>
          <w:sz w:val="24"/>
          <w:szCs w:val="24"/>
          <w:lang w:eastAsia="ru-RU"/>
        </w:rPr>
        <w:t>дети-сироты;</w:t>
      </w:r>
    </w:p>
    <w:p w:rsidR="00CE707F" w:rsidRPr="00CE707F" w:rsidRDefault="00CE707F" w:rsidP="00CE707F">
      <w:pPr>
        <w:spacing w:after="240" w:line="24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eastAsia="Times New Roman"/>
          <w:color w:val="000000"/>
          <w:sz w:val="24"/>
          <w:szCs w:val="24"/>
          <w:lang w:eastAsia="ru-RU"/>
        </w:rPr>
        <w:t>дети, оставшиеся без попечения родителей;</w:t>
      </w:r>
    </w:p>
    <w:p w:rsidR="00CE707F" w:rsidRPr="00CE707F" w:rsidRDefault="00CE707F" w:rsidP="00CE707F">
      <w:pPr>
        <w:spacing w:after="240" w:line="24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eastAsia="Times New Roman"/>
          <w:color w:val="000000"/>
          <w:sz w:val="24"/>
          <w:szCs w:val="24"/>
          <w:lang w:eastAsia="ru-RU"/>
        </w:rPr>
        <w:t>дети, оказ</w:t>
      </w:r>
      <w:r w:rsidR="00FD504C">
        <w:rPr>
          <w:rFonts w:eastAsia="Times New Roman"/>
          <w:color w:val="000000"/>
          <w:sz w:val="24"/>
          <w:szCs w:val="24"/>
          <w:lang w:eastAsia="ru-RU"/>
        </w:rPr>
        <w:t>авшиеся в трудной жизненной ситуации</w:t>
      </w:r>
      <w:r w:rsidRPr="00CE707F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CE707F" w:rsidRPr="00CE707F" w:rsidRDefault="00CE707F" w:rsidP="00CE707F">
      <w:pPr>
        <w:spacing w:after="240" w:line="24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eastAsia="Times New Roman"/>
          <w:color w:val="000000"/>
          <w:sz w:val="24"/>
          <w:szCs w:val="24"/>
          <w:lang w:eastAsia="ru-RU"/>
        </w:rPr>
        <w:t>дети, находящиеся в специальных учебно-воспитательных учреждениях;</w:t>
      </w:r>
    </w:p>
    <w:p w:rsidR="00CE707F" w:rsidRPr="00CE707F" w:rsidRDefault="00CE707F" w:rsidP="00CE707F">
      <w:pPr>
        <w:spacing w:after="240" w:line="24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eastAsia="Times New Roman"/>
          <w:color w:val="000000"/>
          <w:sz w:val="24"/>
          <w:szCs w:val="24"/>
          <w:lang w:eastAsia="ru-RU"/>
        </w:rPr>
        <w:t>дети, проживающие в малоимущих семьях;</w:t>
      </w:r>
    </w:p>
    <w:p w:rsidR="00CE707F" w:rsidRPr="00CE707F" w:rsidRDefault="00CE707F" w:rsidP="00CE707F">
      <w:pPr>
        <w:spacing w:after="240" w:line="24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eastAsia="Times New Roman"/>
          <w:color w:val="000000"/>
          <w:sz w:val="24"/>
          <w:szCs w:val="24"/>
          <w:lang w:eastAsia="ru-RU"/>
        </w:rPr>
        <w:t>дети с отклонениями в поведении;</w:t>
      </w:r>
    </w:p>
    <w:p w:rsidR="00CE707F" w:rsidRPr="00CE707F" w:rsidRDefault="00CE707F" w:rsidP="00CE707F">
      <w:pPr>
        <w:spacing w:after="240" w:line="24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eastAsia="Times New Roman"/>
          <w:color w:val="000000"/>
          <w:sz w:val="24"/>
          <w:szCs w:val="24"/>
          <w:lang w:eastAsia="ru-RU"/>
        </w:rPr>
        <w:lastRenderedPageBreak/>
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CE707F" w:rsidRPr="00CE707F" w:rsidRDefault="00CE707F" w:rsidP="00CE707F">
      <w:pPr>
        <w:spacing w:after="240" w:line="24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eastAsia="Times New Roman"/>
          <w:color w:val="000000"/>
          <w:sz w:val="24"/>
          <w:szCs w:val="24"/>
          <w:lang w:eastAsia="ru-RU"/>
        </w:rPr>
        <w:t>дети, нуждающиеся в индивидуальной профилактической работе;</w:t>
      </w:r>
    </w:p>
    <w:p w:rsidR="00CE707F" w:rsidRPr="00CE707F" w:rsidRDefault="00CE707F" w:rsidP="00CE707F">
      <w:pPr>
        <w:spacing w:after="240" w:line="24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eastAsia="Times New Roman"/>
          <w:color w:val="000000"/>
          <w:sz w:val="24"/>
          <w:szCs w:val="24"/>
          <w:lang w:eastAsia="ru-RU"/>
        </w:rPr>
        <w:t>дети из многодетных семей;</w:t>
      </w:r>
    </w:p>
    <w:p w:rsidR="00CE707F" w:rsidRPr="00CE707F" w:rsidRDefault="00CE707F" w:rsidP="00CE707F">
      <w:pPr>
        <w:spacing w:after="240" w:line="24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eastAsia="Times New Roman"/>
          <w:color w:val="000000"/>
          <w:sz w:val="24"/>
          <w:szCs w:val="24"/>
          <w:lang w:eastAsia="ru-RU"/>
        </w:rPr>
        <w:t>дети из неполных семей;</w:t>
      </w:r>
    </w:p>
    <w:p w:rsidR="00CE707F" w:rsidRPr="00CE707F" w:rsidRDefault="00CE707F" w:rsidP="00CE707F">
      <w:pPr>
        <w:spacing w:after="240" w:line="24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eastAsia="Times New Roman"/>
          <w:color w:val="000000"/>
          <w:sz w:val="24"/>
          <w:szCs w:val="24"/>
          <w:lang w:eastAsia="ru-RU"/>
        </w:rPr>
        <w:t>дети одиноких матерей (отцов);</w:t>
      </w:r>
    </w:p>
    <w:p w:rsidR="00CE707F" w:rsidRPr="00CE707F" w:rsidRDefault="00CE707F" w:rsidP="00CE707F">
      <w:pPr>
        <w:spacing w:after="240" w:line="24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eastAsia="Times New Roman"/>
          <w:color w:val="000000"/>
          <w:sz w:val="24"/>
          <w:szCs w:val="24"/>
          <w:lang w:eastAsia="ru-RU"/>
        </w:rPr>
        <w:t>дети безработных граждан;</w:t>
      </w:r>
    </w:p>
    <w:p w:rsidR="00CE707F" w:rsidRPr="00CE707F" w:rsidRDefault="00CE707F" w:rsidP="00CE707F">
      <w:pPr>
        <w:spacing w:after="240" w:line="24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eastAsia="Times New Roman"/>
          <w:color w:val="000000"/>
          <w:sz w:val="24"/>
          <w:szCs w:val="24"/>
          <w:lang w:eastAsia="ru-RU"/>
        </w:rPr>
        <w:t>дети из семей, потерявших кормильца.</w:t>
      </w:r>
    </w:p>
    <w:p w:rsidR="00CE707F" w:rsidRPr="00CE707F" w:rsidRDefault="00CE707F" w:rsidP="00CE707F">
      <w:pPr>
        <w:spacing w:after="24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eastAsia="Times New Roman"/>
          <w:color w:val="000000"/>
          <w:sz w:val="24"/>
          <w:szCs w:val="24"/>
          <w:lang w:eastAsia="ru-RU"/>
        </w:rPr>
        <w:t>1.1.5.</w:t>
      </w:r>
      <w:r w:rsidRPr="00CE707F">
        <w:rPr>
          <w:rFonts w:eastAsia="Times New Roman"/>
          <w:color w:val="000000"/>
          <w:sz w:val="14"/>
          <w:szCs w:val="14"/>
          <w:lang w:eastAsia="ru-RU"/>
        </w:rPr>
        <w:t>      </w:t>
      </w:r>
      <w:r w:rsidRPr="00CE707F">
        <w:rPr>
          <w:rFonts w:eastAsia="Times New Roman"/>
          <w:color w:val="000000"/>
          <w:sz w:val="24"/>
          <w:szCs w:val="24"/>
          <w:lang w:eastAsia="ru-RU"/>
        </w:rPr>
        <w:t>Муниципальную услугу предоставляет Администр</w:t>
      </w:r>
      <w:r w:rsidR="00FD504C">
        <w:rPr>
          <w:rFonts w:eastAsia="Times New Roman"/>
          <w:color w:val="000000"/>
          <w:sz w:val="24"/>
          <w:szCs w:val="24"/>
          <w:lang w:eastAsia="ru-RU"/>
        </w:rPr>
        <w:t>ация сельского поселения Черноречье</w:t>
      </w:r>
      <w:r w:rsidRPr="00CE707F">
        <w:rPr>
          <w:rFonts w:eastAsia="Times New Roman"/>
          <w:color w:val="000000"/>
          <w:sz w:val="24"/>
          <w:szCs w:val="24"/>
          <w:lang w:eastAsia="ru-RU"/>
        </w:rPr>
        <w:t>, непосредственно специалист муници</w:t>
      </w:r>
      <w:r w:rsidR="00FD504C">
        <w:rPr>
          <w:rFonts w:eastAsia="Times New Roman"/>
          <w:color w:val="000000"/>
          <w:sz w:val="24"/>
          <w:szCs w:val="24"/>
          <w:lang w:eastAsia="ru-RU"/>
        </w:rPr>
        <w:t>пального бюджетного учреждения БУ «Чернореченское</w:t>
      </w:r>
      <w:r w:rsidRPr="00CE707F">
        <w:rPr>
          <w:rFonts w:eastAsia="Times New Roman"/>
          <w:color w:val="000000"/>
          <w:sz w:val="24"/>
          <w:szCs w:val="24"/>
          <w:lang w:eastAsia="ru-RU"/>
        </w:rPr>
        <w:t>» муниципального района Волжский (далее – специалист Учреждения).</w:t>
      </w:r>
    </w:p>
    <w:p w:rsidR="00CE707F" w:rsidRPr="00CE707F" w:rsidRDefault="00CE707F" w:rsidP="00CE707F">
      <w:pPr>
        <w:spacing w:after="24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CE707F" w:rsidRPr="00CE707F" w:rsidRDefault="00CE707F" w:rsidP="00CE707F">
      <w:pPr>
        <w:spacing w:after="24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Порядок информирования о правилах предоставлении муниципальной услуги.</w:t>
      </w:r>
    </w:p>
    <w:p w:rsidR="00CE707F" w:rsidRPr="00CE707F" w:rsidRDefault="00CE707F" w:rsidP="00CE707F">
      <w:pPr>
        <w:spacing w:after="24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1.2.1. Информация о муниципальной услуге предоставляется получателям муниципальной услуги непосредственно в помещении Учреждения, а также с использованием средств телефонной связи, в средствах массовой информации, изданиях информационных материалов (брошюр, буклетов и т.д.).</w:t>
      </w:r>
    </w:p>
    <w:p w:rsidR="00CE707F" w:rsidRPr="00CE707F" w:rsidRDefault="00CE707F" w:rsidP="00CE707F">
      <w:pPr>
        <w:spacing w:after="24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1.2.3.</w:t>
      </w:r>
      <w:r w:rsidRPr="00CE70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 месте нахождения и графике работы Администрации</w:t>
      </w:r>
      <w:r w:rsidR="00FD5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сельского поселения Черноречье</w:t>
      </w: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tbl>
      <w:tblPr>
        <w:tblW w:w="0" w:type="auto"/>
        <w:tblInd w:w="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1"/>
        <w:gridCol w:w="5429"/>
      </w:tblGrid>
      <w:tr w:rsidR="00CE707F" w:rsidRPr="00CE707F" w:rsidTr="00CE707F">
        <w:trPr>
          <w:trHeight w:val="527"/>
        </w:trPr>
        <w:tc>
          <w:tcPr>
            <w:tcW w:w="393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07F" w:rsidRPr="00CE707F" w:rsidRDefault="00CE707F" w:rsidP="00CE707F">
            <w:pPr>
              <w:spacing w:after="240" w:line="24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70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542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07F" w:rsidRPr="00CE707F" w:rsidRDefault="00FD504C" w:rsidP="00CE707F">
            <w:pPr>
              <w:spacing w:after="240" w:line="240" w:lineRule="atLeast"/>
              <w:ind w:firstLine="8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Сельское поселение Черноречье</w:t>
            </w:r>
          </w:p>
          <w:p w:rsidR="00CE707F" w:rsidRPr="00CE707F" w:rsidRDefault="00CE707F" w:rsidP="00CE707F">
            <w:pPr>
              <w:spacing w:after="240" w:line="240" w:lineRule="atLeast"/>
              <w:ind w:firstLine="8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70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707F" w:rsidRPr="00CE707F" w:rsidTr="00CE707F">
        <w:trPr>
          <w:trHeight w:val="701"/>
        </w:trPr>
        <w:tc>
          <w:tcPr>
            <w:tcW w:w="393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07F" w:rsidRPr="00CE707F" w:rsidRDefault="00CE707F" w:rsidP="00CE707F">
            <w:pPr>
              <w:spacing w:after="240" w:line="24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70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Почтовый адрес (юридический)</w:t>
            </w:r>
          </w:p>
        </w:tc>
        <w:tc>
          <w:tcPr>
            <w:tcW w:w="542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07F" w:rsidRPr="00CE707F" w:rsidRDefault="00FD504C" w:rsidP="00CE707F">
            <w:pPr>
              <w:spacing w:after="240" w:line="240" w:lineRule="atLeast"/>
              <w:ind w:firstLine="8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443537</w:t>
            </w:r>
            <w:r w:rsidR="00CE707F" w:rsidRPr="00CE70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Самарская обл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асть, Волжский район, с. Черноречье, ул. Победы д.17</w:t>
            </w:r>
            <w:r w:rsidR="00CE707F" w:rsidRPr="00CE70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E707F" w:rsidRPr="00CE707F" w:rsidTr="00CE707F">
        <w:trPr>
          <w:trHeight w:val="533"/>
        </w:trPr>
        <w:tc>
          <w:tcPr>
            <w:tcW w:w="393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07F" w:rsidRPr="00CE707F" w:rsidRDefault="00CE707F" w:rsidP="00CE707F">
            <w:pPr>
              <w:spacing w:after="240" w:line="24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70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ФИО главы сельского  поселения </w:t>
            </w:r>
            <w:r w:rsidR="00FD504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Черноречье</w:t>
            </w:r>
          </w:p>
        </w:tc>
        <w:tc>
          <w:tcPr>
            <w:tcW w:w="542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07F" w:rsidRPr="00CE707F" w:rsidRDefault="00FD504C" w:rsidP="00CE707F">
            <w:pPr>
              <w:spacing w:after="240" w:line="240" w:lineRule="atLeast"/>
              <w:ind w:firstLine="8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Игнатов Константин Владимирович</w:t>
            </w:r>
          </w:p>
        </w:tc>
      </w:tr>
      <w:tr w:rsidR="00CE707F" w:rsidRPr="00CE707F" w:rsidTr="00CE707F">
        <w:trPr>
          <w:trHeight w:val="417"/>
        </w:trPr>
        <w:tc>
          <w:tcPr>
            <w:tcW w:w="393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07F" w:rsidRPr="00CE707F" w:rsidRDefault="00CE707F" w:rsidP="00CE707F">
            <w:pPr>
              <w:spacing w:after="240" w:line="24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70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Телефон и факс</w:t>
            </w:r>
          </w:p>
        </w:tc>
        <w:tc>
          <w:tcPr>
            <w:tcW w:w="542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07F" w:rsidRPr="00CE707F" w:rsidRDefault="00FD504C" w:rsidP="00CE707F">
            <w:pPr>
              <w:spacing w:after="240" w:line="240" w:lineRule="atLeast"/>
              <w:ind w:firstLine="8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8(846)997-610, факс 8(846)9997-523</w:t>
            </w:r>
            <w:r w:rsidR="00CE707F" w:rsidRPr="00CE70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E707F" w:rsidRPr="00CE707F" w:rsidTr="00CE707F">
        <w:trPr>
          <w:trHeight w:val="594"/>
        </w:trPr>
        <w:tc>
          <w:tcPr>
            <w:tcW w:w="393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07F" w:rsidRPr="00CE707F" w:rsidRDefault="00CE707F" w:rsidP="00CE707F">
            <w:pPr>
              <w:spacing w:after="240" w:line="24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70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Полное наименование уполномоченного органа</w:t>
            </w:r>
          </w:p>
        </w:tc>
        <w:tc>
          <w:tcPr>
            <w:tcW w:w="542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07F" w:rsidRPr="00CE707F" w:rsidRDefault="00CE707F" w:rsidP="00CE707F">
            <w:pPr>
              <w:spacing w:after="240" w:line="240" w:lineRule="atLeast"/>
              <w:ind w:firstLine="8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70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="00FD504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Чернороечье</w:t>
            </w:r>
            <w:proofErr w:type="spellEnd"/>
          </w:p>
        </w:tc>
      </w:tr>
      <w:tr w:rsidR="00CE707F" w:rsidRPr="00CE707F" w:rsidTr="00CE707F">
        <w:trPr>
          <w:trHeight w:val="541"/>
        </w:trPr>
        <w:tc>
          <w:tcPr>
            <w:tcW w:w="393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07F" w:rsidRPr="00CE707F" w:rsidRDefault="00CE707F" w:rsidP="00CE707F">
            <w:pPr>
              <w:spacing w:after="240" w:line="24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70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Адрес электронной почты администрации</w:t>
            </w:r>
          </w:p>
        </w:tc>
        <w:tc>
          <w:tcPr>
            <w:tcW w:w="542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07F" w:rsidRPr="00FD504C" w:rsidRDefault="00FD504C" w:rsidP="00CE707F">
            <w:pPr>
              <w:spacing w:after="240" w:line="240" w:lineRule="atLeast"/>
              <w:ind w:firstLine="8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header-user-name"/>
                <w:u w:val="single"/>
              </w:rPr>
              <w:t>tchernorechje@yandex.ru</w:t>
            </w:r>
          </w:p>
        </w:tc>
      </w:tr>
      <w:tr w:rsidR="00CE707F" w:rsidRPr="00CE707F" w:rsidTr="00CE707F">
        <w:trPr>
          <w:trHeight w:val="316"/>
        </w:trPr>
        <w:tc>
          <w:tcPr>
            <w:tcW w:w="393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07F" w:rsidRPr="00CE707F" w:rsidRDefault="00CE707F" w:rsidP="00CE707F">
            <w:pPr>
              <w:spacing w:after="240" w:line="24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70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Адрес сайта администрации</w:t>
            </w:r>
          </w:p>
        </w:tc>
        <w:tc>
          <w:tcPr>
            <w:tcW w:w="542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07F" w:rsidRPr="00FD504C" w:rsidRDefault="00CE707F" w:rsidP="00CE707F">
            <w:pPr>
              <w:spacing w:after="24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70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www</w:t>
            </w:r>
            <w:proofErr w:type="spellEnd"/>
            <w:r w:rsidRPr="00CE70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="00FD504C">
              <w:rPr>
                <w:rStyle w:val="header-user-name"/>
                <w:u w:val="single"/>
              </w:rPr>
              <w:t xml:space="preserve"> </w:t>
            </w:r>
            <w:r w:rsidR="00FD504C">
              <w:rPr>
                <w:rStyle w:val="header-user-name"/>
                <w:u w:val="single"/>
                <w:lang w:val="en-US"/>
              </w:rPr>
              <w:t>t</w:t>
            </w:r>
            <w:proofErr w:type="spellStart"/>
            <w:r w:rsidR="00FD504C">
              <w:rPr>
                <w:rStyle w:val="header-user-name"/>
                <w:u w:val="single"/>
              </w:rPr>
              <w:t>chernorechje</w:t>
            </w:r>
            <w:proofErr w:type="spellEnd"/>
            <w:r w:rsidR="00FD504C">
              <w:rPr>
                <w:rStyle w:val="header-user-name"/>
                <w:u w:val="single"/>
              </w:rPr>
              <w:t>.</w:t>
            </w:r>
            <w:proofErr w:type="spellStart"/>
            <w:r w:rsidR="00FD504C">
              <w:rPr>
                <w:rStyle w:val="header-user-name"/>
                <w:u w:val="single"/>
                <w:lang w:val="en-US"/>
              </w:rPr>
              <w:t>ru</w:t>
            </w:r>
            <w:proofErr w:type="spellEnd"/>
          </w:p>
          <w:p w:rsidR="00CE707F" w:rsidRPr="00CE707F" w:rsidRDefault="00CE707F" w:rsidP="00CE707F">
            <w:pPr>
              <w:spacing w:after="240" w:line="240" w:lineRule="atLeast"/>
              <w:ind w:firstLine="8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70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E707F" w:rsidRPr="00CE707F" w:rsidRDefault="00CE707F" w:rsidP="00CE707F">
      <w:pPr>
        <w:spacing w:after="24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CE707F" w:rsidRPr="00CE707F" w:rsidRDefault="00CE707F" w:rsidP="00CE707F">
      <w:pPr>
        <w:spacing w:after="240" w:line="24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 (режим) приема заинтересованных лиц по вопросам предоставления муниципальной услуги специалистом, утвержден Главой поселения:</w:t>
      </w:r>
    </w:p>
    <w:p w:rsidR="00CE707F" w:rsidRPr="00CE707F" w:rsidRDefault="00CE707F" w:rsidP="00CE707F">
      <w:pPr>
        <w:spacing w:after="240" w:line="24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379"/>
      </w:tblGrid>
      <w:tr w:rsidR="00CE707F" w:rsidRPr="00CE707F" w:rsidTr="00CE707F">
        <w:trPr>
          <w:trHeight w:val="108"/>
        </w:trPr>
        <w:tc>
          <w:tcPr>
            <w:tcW w:w="283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07F" w:rsidRPr="00CE707F" w:rsidRDefault="00CE707F" w:rsidP="00CE707F">
            <w:pPr>
              <w:spacing w:after="240" w:line="108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70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637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07F" w:rsidRPr="00CE707F" w:rsidRDefault="00FD504C" w:rsidP="00CE707F">
            <w:pPr>
              <w:spacing w:after="240" w:line="108" w:lineRule="atLeast"/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 – 16.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30</w:t>
            </w:r>
            <w:r w:rsidR="00321E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(перерыв 12.00-13.30</w:t>
            </w:r>
            <w:r w:rsidR="00CE707F" w:rsidRPr="00CE70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E707F" w:rsidRPr="00CE707F" w:rsidTr="00CE707F">
        <w:trPr>
          <w:trHeight w:val="108"/>
        </w:trPr>
        <w:tc>
          <w:tcPr>
            <w:tcW w:w="283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07F" w:rsidRPr="00CE707F" w:rsidRDefault="00CE707F" w:rsidP="00CE707F">
            <w:pPr>
              <w:spacing w:after="240" w:line="108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70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637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07F" w:rsidRPr="00CE707F" w:rsidRDefault="00FD504C" w:rsidP="00CE707F">
            <w:pPr>
              <w:spacing w:after="240" w:line="108" w:lineRule="atLeast"/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 – 16.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30</w:t>
            </w:r>
            <w:r w:rsidR="00321E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(перерыв 12.00-13.30</w:t>
            </w:r>
            <w:r w:rsidR="00CE707F" w:rsidRPr="00CE70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E707F" w:rsidRPr="00CE707F" w:rsidTr="00CE707F">
        <w:tc>
          <w:tcPr>
            <w:tcW w:w="283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07F" w:rsidRPr="00CE707F" w:rsidRDefault="00CE707F" w:rsidP="00CE707F">
            <w:pPr>
              <w:spacing w:after="240" w:line="24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70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637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07F" w:rsidRPr="00CE707F" w:rsidRDefault="00FD504C" w:rsidP="00CE707F">
            <w:pPr>
              <w:spacing w:after="240" w:line="240" w:lineRule="atLeast"/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 – 16.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30</w:t>
            </w:r>
            <w:r w:rsidR="00321E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(перерыв 12.00-13.30</w:t>
            </w:r>
            <w:r w:rsidR="00CE707F" w:rsidRPr="00CE70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E707F" w:rsidRPr="00CE707F" w:rsidTr="00CE707F">
        <w:tc>
          <w:tcPr>
            <w:tcW w:w="283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07F" w:rsidRPr="00CE707F" w:rsidRDefault="00CE707F" w:rsidP="00CE707F">
            <w:pPr>
              <w:spacing w:after="240" w:line="24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70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637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07F" w:rsidRPr="00CE707F" w:rsidRDefault="00FD504C" w:rsidP="00CE707F">
            <w:pPr>
              <w:spacing w:after="240" w:line="240" w:lineRule="atLeast"/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 – 16.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30</w:t>
            </w:r>
            <w:r w:rsidR="00321E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(перерыв 12.00-13.30</w:t>
            </w:r>
            <w:r w:rsidR="00CE707F" w:rsidRPr="00CE70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E707F" w:rsidRPr="00CE707F" w:rsidTr="00CE707F">
        <w:tc>
          <w:tcPr>
            <w:tcW w:w="283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07F" w:rsidRPr="00CE707F" w:rsidRDefault="00CE707F" w:rsidP="00CE707F">
            <w:pPr>
              <w:spacing w:after="240" w:line="24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70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637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07F" w:rsidRPr="00CE707F" w:rsidRDefault="00FD504C" w:rsidP="00CE707F">
            <w:pPr>
              <w:spacing w:after="240" w:line="240" w:lineRule="atLeast"/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 – 1</w:t>
            </w:r>
            <w:r w:rsidRPr="00FD504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30</w:t>
            </w:r>
            <w:r w:rsidR="00321E6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(перерыв 12.00-13.30</w:t>
            </w:r>
            <w:r w:rsidR="00CE707F" w:rsidRPr="00CE70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E707F" w:rsidRPr="00CE707F" w:rsidTr="00CE707F">
        <w:tc>
          <w:tcPr>
            <w:tcW w:w="283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07F" w:rsidRPr="00CE707F" w:rsidRDefault="00CE707F" w:rsidP="00CE707F">
            <w:pPr>
              <w:spacing w:after="240" w:line="24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70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637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07F" w:rsidRPr="00CE707F" w:rsidRDefault="00CE707F" w:rsidP="00CE707F">
            <w:pPr>
              <w:spacing w:after="240" w:line="240" w:lineRule="atLeast"/>
              <w:ind w:firstLine="709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70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выходные дни</w:t>
            </w:r>
          </w:p>
        </w:tc>
      </w:tr>
    </w:tbl>
    <w:p w:rsidR="00CE707F" w:rsidRPr="00CE707F" w:rsidRDefault="00CE707F" w:rsidP="00CE707F">
      <w:pPr>
        <w:spacing w:after="24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E707F" w:rsidRPr="00CE707F" w:rsidRDefault="00CE707F" w:rsidP="00CE707F">
      <w:pPr>
        <w:spacing w:after="24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предпраздничные дни продолжительность рабочего времени сокращается на 1 час.</w:t>
      </w:r>
    </w:p>
    <w:p w:rsidR="00CE707F" w:rsidRPr="00CE707F" w:rsidRDefault="00CE707F" w:rsidP="00CE707F">
      <w:pPr>
        <w:spacing w:after="24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1.2.4. Информация о процедуре предоставления муниципальной услуги сообщается при личном или письменном обращении получателей муниципальной услуги, включая обращение по электронной почте, по номерам телефонов для справок, в средствах массовой информации, на информационных стендах Учреждения и в раздаточных информационных материалах (брошюрах, буклетах и т.п.).</w:t>
      </w:r>
    </w:p>
    <w:p w:rsidR="00CE707F" w:rsidRPr="00CE707F" w:rsidRDefault="00CE707F" w:rsidP="00CE707F">
      <w:pPr>
        <w:spacing w:after="24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1.2.5. Информация о процедуре предоставления муниципальной услуги предоставляется бесплатно.</w:t>
      </w:r>
    </w:p>
    <w:p w:rsidR="00CE707F" w:rsidRPr="00CE707F" w:rsidRDefault="00CE707F" w:rsidP="00CE707F">
      <w:pPr>
        <w:spacing w:after="24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1.2.6. Информирование получателей муниципальной услуги о порядке предоставления муниципальной услуги осуществляется специалистом Учреждения.</w:t>
      </w:r>
    </w:p>
    <w:p w:rsidR="00CE707F" w:rsidRPr="00CE707F" w:rsidRDefault="00CE707F" w:rsidP="00CE707F">
      <w:pPr>
        <w:spacing w:after="24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1.2.7. Письменные обращения получателей муниципальной услуги о порядке предоставления муниципальной услуги, включая обращения, поступившие по электронной почте, рассматриваются специалистом Учреждения с учетом времени подготовки ответа заявителю в срок, не превышающий 30 календарных дней со дня регистрации обращения.</w:t>
      </w:r>
    </w:p>
    <w:p w:rsidR="00CE707F" w:rsidRPr="00CE707F" w:rsidRDefault="00CE707F" w:rsidP="00CE707F">
      <w:pPr>
        <w:spacing w:after="240" w:line="24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1.2.8. </w:t>
      </w:r>
      <w:proofErr w:type="gramStart"/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ответах на телефонные звонки специалист  подробно со ссылками на соответствующие нормативные правовые акты в вежливой форме</w:t>
      </w:r>
      <w:proofErr w:type="gramEnd"/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информируют обратившихся по интересующим их вопросам. Ответ на телефонный звонок должен содержать информацию о фамилии, имени, отчестве и должности специалиста, принявшего телефонный звонок. 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гражданин.</w:t>
      </w:r>
    </w:p>
    <w:p w:rsidR="00CE707F" w:rsidRPr="00CE707F" w:rsidRDefault="00CE707F" w:rsidP="00CE707F">
      <w:pPr>
        <w:spacing w:after="24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       </w:t>
      </w: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 разговора не должно превышать 10 минут.</w:t>
      </w:r>
    </w:p>
    <w:p w:rsidR="00CE707F" w:rsidRPr="00CE707F" w:rsidRDefault="00CE707F" w:rsidP="00CE707F">
      <w:pPr>
        <w:spacing w:after="240" w:line="24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Иная информация по предоставлению муниципальной услуги предоставляется при личном и письменном обращениях.</w:t>
      </w:r>
    </w:p>
    <w:p w:rsidR="00CE707F" w:rsidRPr="00CE707F" w:rsidRDefault="00CE707F" w:rsidP="00CE707F">
      <w:pPr>
        <w:spacing w:after="240" w:line="24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Индивидуальное письменное информирование при обращении заинтересованных лиц осуществляется путем почтовых отправлений в Администр</w:t>
      </w:r>
      <w:r w:rsidR="00D73C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ацию сельского поселения Черноречье</w:t>
      </w: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(почтовый адрес в п. 1.2.3. настоящего Административного регламента).</w:t>
      </w:r>
      <w:r w:rsidRPr="00CE70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</w:t>
      </w:r>
      <w:r w:rsidR="00D73C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ция  сельского поселения Черноречье</w:t>
      </w: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визирует обращение, устанавливает срок исполнения и направляет обращение специалисту администрации. Специалист рассматривает обращение и готовит ответ.</w:t>
      </w:r>
    </w:p>
    <w:p w:rsidR="00CE707F" w:rsidRPr="00CE707F" w:rsidRDefault="00CE707F" w:rsidP="00CE707F">
      <w:pPr>
        <w:spacing w:after="24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1.2.9. Раздаточные информационные материалы (брошюры, буклеты и т.п.) находятся в помещениях, предназначенных для приема получателей муниципальной услуги, раздаются в местах проведения ярмарок вакансий, а также размещаются в иных органах и учреждениях.</w:t>
      </w:r>
    </w:p>
    <w:p w:rsidR="00CE707F" w:rsidRPr="00CE707F" w:rsidRDefault="00CE707F" w:rsidP="00CE707F">
      <w:pPr>
        <w:spacing w:after="24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1.2.10. На информационных стендах, размещаемых в помещениях Учреждения, содержится следующая информация:</w:t>
      </w:r>
    </w:p>
    <w:p w:rsidR="00CE707F" w:rsidRPr="00CE707F" w:rsidRDefault="00CE707F" w:rsidP="00CE707F">
      <w:pPr>
        <w:spacing w:after="24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eastAsia="Times New Roman"/>
          <w:color w:val="000000"/>
          <w:sz w:val="24"/>
          <w:szCs w:val="24"/>
          <w:lang w:eastAsia="ru-RU"/>
        </w:rPr>
        <w:t>месторасположение, график (режим) работы, номера телефонов, адрес электронной почты Учреждения;</w:t>
      </w:r>
    </w:p>
    <w:p w:rsidR="00CE707F" w:rsidRPr="00CE707F" w:rsidRDefault="00CE707F" w:rsidP="00CE707F">
      <w:pPr>
        <w:spacing w:after="24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eastAsia="Times New Roman"/>
          <w:color w:val="000000"/>
          <w:sz w:val="24"/>
          <w:szCs w:val="24"/>
          <w:lang w:eastAsia="ru-RU"/>
        </w:rPr>
        <w:t>порядок обжалования решения, действий (бездействия) работников Учреждения;</w:t>
      </w:r>
    </w:p>
    <w:p w:rsidR="00CE707F" w:rsidRPr="00CE707F" w:rsidRDefault="00CE707F" w:rsidP="00CE707F">
      <w:pPr>
        <w:spacing w:after="24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eastAsia="Times New Roman"/>
          <w:color w:val="000000"/>
          <w:sz w:val="24"/>
          <w:szCs w:val="24"/>
          <w:lang w:eastAsia="ru-RU"/>
        </w:rPr>
        <w:t>перечень получателей муниципальной услуги;</w:t>
      </w:r>
    </w:p>
    <w:p w:rsidR="00CE707F" w:rsidRPr="00CE707F" w:rsidRDefault="00CE707F" w:rsidP="00CE707F">
      <w:pPr>
        <w:spacing w:after="24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eastAsia="Times New Roman"/>
          <w:color w:val="000000"/>
          <w:sz w:val="24"/>
          <w:szCs w:val="24"/>
          <w:lang w:eastAsia="ru-RU"/>
        </w:rPr>
        <w:t>перечень документов, необходимых для получения муниципальной услуги;</w:t>
      </w:r>
    </w:p>
    <w:p w:rsidR="00CE707F" w:rsidRPr="00CE707F" w:rsidRDefault="00CE707F" w:rsidP="00CE707F">
      <w:pPr>
        <w:spacing w:after="24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eastAsia="Times New Roman"/>
          <w:color w:val="000000"/>
          <w:sz w:val="24"/>
          <w:szCs w:val="24"/>
          <w:lang w:eastAsia="ru-RU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CE707F" w:rsidRPr="00CE707F" w:rsidRDefault="00CE707F" w:rsidP="00CE707F">
      <w:pPr>
        <w:spacing w:after="24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eastAsia="Times New Roman"/>
          <w:color w:val="000000"/>
          <w:sz w:val="24"/>
          <w:szCs w:val="24"/>
          <w:lang w:eastAsia="ru-RU"/>
        </w:rPr>
        <w:t>основания отказа в предоставлении муниципальной услуги;</w:t>
      </w:r>
    </w:p>
    <w:p w:rsidR="00CE707F" w:rsidRPr="00CE707F" w:rsidRDefault="00CE707F" w:rsidP="00CE707F">
      <w:pPr>
        <w:spacing w:after="24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eastAsia="Times New Roman"/>
          <w:color w:val="000000"/>
          <w:sz w:val="24"/>
          <w:szCs w:val="24"/>
          <w:lang w:eastAsia="ru-RU"/>
        </w:rPr>
        <w:t>образцы заполнения заявления-анкеты;</w:t>
      </w:r>
    </w:p>
    <w:p w:rsidR="00CE707F" w:rsidRPr="00CE707F" w:rsidRDefault="00CE707F" w:rsidP="00CE707F">
      <w:pPr>
        <w:spacing w:after="24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eastAsia="Times New Roman"/>
          <w:color w:val="000000"/>
          <w:sz w:val="24"/>
          <w:szCs w:val="24"/>
          <w:lang w:eastAsia="ru-RU"/>
        </w:rPr>
        <w:t>образцы заполнения заявления о приеме на работу;</w:t>
      </w:r>
    </w:p>
    <w:p w:rsidR="00CE707F" w:rsidRPr="00CE707F" w:rsidRDefault="00CE707F" w:rsidP="00CE707F">
      <w:pPr>
        <w:spacing w:after="24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eastAsia="Times New Roman"/>
          <w:color w:val="000000"/>
          <w:sz w:val="24"/>
          <w:szCs w:val="24"/>
          <w:lang w:eastAsia="ru-RU"/>
        </w:rPr>
        <w:t>образцы заполнения согласия одного из родителей на временное трудоустройство несовершеннолетнего гражданина;</w:t>
      </w:r>
    </w:p>
    <w:p w:rsidR="00CE707F" w:rsidRPr="00CE707F" w:rsidRDefault="00CE707F" w:rsidP="00CE707F">
      <w:pPr>
        <w:spacing w:after="24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eastAsia="Times New Roman"/>
          <w:color w:val="000000"/>
          <w:sz w:val="24"/>
          <w:szCs w:val="24"/>
          <w:lang w:eastAsia="ru-RU"/>
        </w:rPr>
        <w:t>настоящий Административный регламент или извлечения из него.</w:t>
      </w:r>
    </w:p>
    <w:p w:rsidR="00CE707F" w:rsidRPr="00CE707F" w:rsidRDefault="00CE707F" w:rsidP="00CE707F">
      <w:pPr>
        <w:spacing w:after="240" w:line="240" w:lineRule="atLeast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CE707F" w:rsidRPr="00CE707F" w:rsidRDefault="00CE707F" w:rsidP="00CE707F">
      <w:pPr>
        <w:spacing w:after="240" w:line="240" w:lineRule="atLeast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Стандарт предоставления муниципальной услуги</w:t>
      </w:r>
    </w:p>
    <w:p w:rsidR="00CE707F" w:rsidRPr="00CE707F" w:rsidRDefault="00CE707F" w:rsidP="00CE707F">
      <w:pPr>
        <w:spacing w:after="240" w:line="240" w:lineRule="atLeast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b/>
          <w:bCs/>
          <w:color w:val="943634"/>
          <w:sz w:val="24"/>
          <w:szCs w:val="24"/>
          <w:lang w:eastAsia="ru-RU"/>
        </w:rPr>
        <w:t> </w:t>
      </w:r>
    </w:p>
    <w:p w:rsidR="00CE707F" w:rsidRPr="00CE707F" w:rsidRDefault="00CE707F" w:rsidP="00CE707F">
      <w:pPr>
        <w:spacing w:after="240" w:line="240" w:lineRule="atLeast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2.1. Наименование муниципальной услуги</w:t>
      </w:r>
    </w:p>
    <w:p w:rsidR="00CE707F" w:rsidRPr="00CE707F" w:rsidRDefault="00CE707F" w:rsidP="00CE707F">
      <w:pPr>
        <w:spacing w:after="24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муниципальной услуги - «Прием заявлений о временном трудоустройстве несовершеннолетних граждан в возрасте от 14 до 18 лет в свободное от учебы время».</w:t>
      </w:r>
    </w:p>
    <w:p w:rsidR="00CE707F" w:rsidRPr="00CE707F" w:rsidRDefault="00CE707F" w:rsidP="00CE707F">
      <w:pPr>
        <w:spacing w:after="240" w:line="240" w:lineRule="atLeast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CE707F" w:rsidRPr="00CE707F" w:rsidRDefault="00CE707F" w:rsidP="00CE707F">
      <w:pPr>
        <w:spacing w:after="240" w:line="240" w:lineRule="atLeast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2.2. Наименование органа местного самоуправления, предоставляющего муниципальную услугу</w:t>
      </w:r>
    </w:p>
    <w:p w:rsidR="00CE707F" w:rsidRPr="00CE707F" w:rsidRDefault="00CE707F" w:rsidP="00CE707F">
      <w:pPr>
        <w:spacing w:after="24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Муниципальную услугу предоставляет администр</w:t>
      </w:r>
      <w:r w:rsidR="00835E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ация сельского поселения Черноречье</w:t>
      </w: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Волжский Самарской облас</w:t>
      </w:r>
      <w:r w:rsidR="00321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ти, непосредственно специалист БУ «Чернореченское</w:t>
      </w: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CE707F" w:rsidRPr="00CE707F" w:rsidRDefault="00CE707F" w:rsidP="00CE707F">
      <w:pPr>
        <w:spacing w:after="24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E707F" w:rsidRPr="00CE707F" w:rsidRDefault="00CE707F" w:rsidP="00CE707F">
      <w:pPr>
        <w:spacing w:after="240" w:line="240" w:lineRule="atLeast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2.3. Сведения о стоимости предоставления муниципальной услуги</w:t>
      </w:r>
    </w:p>
    <w:p w:rsidR="00CE707F" w:rsidRPr="00CE707F" w:rsidRDefault="00CE707F" w:rsidP="00CE707F">
      <w:pPr>
        <w:spacing w:after="24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Муниципальная услуга предоставляется бесплатно.</w:t>
      </w:r>
    </w:p>
    <w:p w:rsidR="00CE707F" w:rsidRPr="00CE707F" w:rsidRDefault="00CE707F" w:rsidP="00CE707F">
      <w:pPr>
        <w:spacing w:after="24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E707F" w:rsidRPr="00CE707F" w:rsidRDefault="00CE707F" w:rsidP="00CE707F">
      <w:pPr>
        <w:spacing w:after="240" w:line="240" w:lineRule="atLeast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eastAsia="Times New Roman"/>
          <w:b/>
          <w:bCs/>
          <w:color w:val="000000"/>
          <w:sz w:val="24"/>
          <w:szCs w:val="24"/>
          <w:lang w:eastAsia="ru-RU"/>
        </w:rPr>
        <w:t>2.4.Правовые основания для предоставления муниципальной услуги:</w:t>
      </w:r>
    </w:p>
    <w:p w:rsidR="00CE707F" w:rsidRPr="00CE707F" w:rsidRDefault="00CE707F" w:rsidP="00CE707F">
      <w:pPr>
        <w:spacing w:after="240" w:line="24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eastAsia="Times New Roman"/>
          <w:color w:val="000000"/>
          <w:sz w:val="24"/>
          <w:szCs w:val="24"/>
          <w:lang w:eastAsia="ru-RU"/>
        </w:rPr>
        <w:t> Предоставление муниципальной услуги осуществляется в соответствии со следующими нормативно-правовыми актами:</w:t>
      </w:r>
    </w:p>
    <w:p w:rsidR="00CE707F" w:rsidRPr="00CE707F" w:rsidRDefault="00CE707F" w:rsidP="00CE707F">
      <w:pPr>
        <w:spacing w:after="240" w:line="24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eastAsia="Times New Roman"/>
          <w:color w:val="000000"/>
          <w:sz w:val="24"/>
          <w:szCs w:val="24"/>
          <w:lang w:eastAsia="ru-RU"/>
        </w:rPr>
        <w:t>- Конституция Российской Федерации ст.43;</w:t>
      </w:r>
    </w:p>
    <w:p w:rsidR="00CE707F" w:rsidRPr="00CE707F" w:rsidRDefault="00CE707F" w:rsidP="00CE707F">
      <w:pPr>
        <w:spacing w:after="240" w:line="24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eastAsia="Times New Roman"/>
          <w:color w:val="000000"/>
          <w:sz w:val="24"/>
          <w:szCs w:val="24"/>
          <w:lang w:eastAsia="ru-RU"/>
        </w:rPr>
        <w:t>- Федеральный закон от 06.10.2003 N 131-ФЗ "Об общих принципах организации местного самоуправления в Российской Федерации", статья 16, пункт 1, подпункт 13; статья 20;</w:t>
      </w:r>
    </w:p>
    <w:p w:rsidR="00CE707F" w:rsidRPr="00CE707F" w:rsidRDefault="00CE707F" w:rsidP="00CE707F">
      <w:pPr>
        <w:spacing w:after="240" w:line="24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eastAsia="Times New Roman"/>
          <w:color w:val="000000"/>
          <w:sz w:val="24"/>
          <w:szCs w:val="24"/>
          <w:lang w:eastAsia="ru-RU"/>
        </w:rPr>
        <w:t>- Федеральный закон от 24.07.1998 N 124-ФЗ "Об основных гарантиях прав ребенка в Российской Федерации" ст.13 (с изменениями от 21.12.2004);</w:t>
      </w:r>
    </w:p>
    <w:p w:rsidR="00CE707F" w:rsidRPr="00CE707F" w:rsidRDefault="00CE707F" w:rsidP="00CE707F">
      <w:pPr>
        <w:spacing w:after="240" w:line="24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eastAsia="Times New Roman"/>
          <w:color w:val="000000"/>
          <w:sz w:val="24"/>
          <w:szCs w:val="24"/>
          <w:lang w:eastAsia="ru-RU"/>
        </w:rPr>
        <w:t>- Постановление Правительства РФ "Об обеспечении отдыха, оздоровления и занятости детей в 2008 - 2010 гг.";</w:t>
      </w:r>
    </w:p>
    <w:p w:rsidR="00CE707F" w:rsidRPr="00CE707F" w:rsidRDefault="00CE707F" w:rsidP="00CE707F">
      <w:pPr>
        <w:spacing w:after="240" w:line="24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eastAsia="Times New Roman"/>
          <w:color w:val="000000"/>
          <w:sz w:val="24"/>
          <w:szCs w:val="24"/>
          <w:lang w:eastAsia="ru-RU"/>
        </w:rPr>
        <w:t>- Закон РФ от 24.07.1998 N 124-ФЗ  Федеральный закон "О бюджете фонда социального страхования";</w:t>
      </w:r>
    </w:p>
    <w:p w:rsidR="00CE707F" w:rsidRPr="00CE707F" w:rsidRDefault="00CE707F" w:rsidP="00CE707F">
      <w:pPr>
        <w:spacing w:after="240" w:line="24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eastAsia="Times New Roman"/>
          <w:color w:val="000000"/>
          <w:sz w:val="24"/>
          <w:szCs w:val="24"/>
          <w:lang w:eastAsia="ru-RU"/>
        </w:rPr>
        <w:t>- Стратегия  государственной  молодежной  политики в Российской Федерации  (утвержденная распоряжение Правительства РФ от 18 декабря 2006 г. № 1760-р) (с изменениями от 12 марта 2008 г.);</w:t>
      </w:r>
    </w:p>
    <w:p w:rsidR="00CE707F" w:rsidRPr="00CE707F" w:rsidRDefault="00CE707F" w:rsidP="00CE707F">
      <w:pPr>
        <w:spacing w:after="24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eastAsia="Times New Roman"/>
          <w:color w:val="000000"/>
          <w:sz w:val="24"/>
          <w:szCs w:val="24"/>
          <w:lang w:eastAsia="ru-RU"/>
        </w:rPr>
        <w:t>- Постановление Правительства РФ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лет»;</w:t>
      </w:r>
    </w:p>
    <w:p w:rsidR="00CE707F" w:rsidRPr="00CE707F" w:rsidRDefault="00CE707F" w:rsidP="00CE707F">
      <w:pPr>
        <w:spacing w:after="240" w:line="24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eastAsia="Times New Roman"/>
          <w:color w:val="000000"/>
          <w:sz w:val="24"/>
          <w:szCs w:val="24"/>
          <w:lang w:eastAsia="ru-RU"/>
        </w:rPr>
        <w:t>- Санитарно-эпидемиологические правила и нормативы СанПиН 2.4.6.2553-09 «Санитарно-эпидемиологические требования к безопасности условий труда работников, не достигших 18-летнего возраста» (утв. приказом Главного государственного санитарного врача РФ от 30 сентября 2009 г. № 58).</w:t>
      </w:r>
    </w:p>
    <w:p w:rsidR="00CE707F" w:rsidRPr="00CE707F" w:rsidRDefault="00CE707F" w:rsidP="00CE707F">
      <w:pPr>
        <w:spacing w:after="24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835E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Устав сельского поселения Черноречье</w:t>
      </w: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E707F" w:rsidRPr="00CE707F" w:rsidRDefault="00CE707F" w:rsidP="00CE707F">
      <w:pPr>
        <w:spacing w:after="240" w:line="24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CE707F" w:rsidRPr="00CE707F" w:rsidRDefault="00CE707F" w:rsidP="00CE707F">
      <w:pPr>
        <w:spacing w:after="240" w:line="240" w:lineRule="atLeast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2.5.Исчерпывающий перечень документов, необходимых для предоставления муниципальной услуги</w:t>
      </w:r>
    </w:p>
    <w:p w:rsidR="00CE707F" w:rsidRPr="00CE707F" w:rsidRDefault="00CE707F" w:rsidP="00CE707F">
      <w:pPr>
        <w:spacing w:after="24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Муниципальная услуга предоставляется при наличии личного обращения несовершеннолетнего гражданина в возрасте от 14 до 18 лет с заявлением-анкетой о предоставлении муниципальной услуги по организации временного трудоустройства (далее – заявление-анкета).</w:t>
      </w:r>
    </w:p>
    <w:p w:rsidR="00CE707F" w:rsidRPr="00CE707F" w:rsidRDefault="00CE707F" w:rsidP="00CE707F">
      <w:pPr>
        <w:spacing w:after="24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Документами, необходимыми для получения несовершеннолетними гражданами муниципальной услуги, являются:</w:t>
      </w:r>
    </w:p>
    <w:p w:rsidR="00CE707F" w:rsidRPr="00CE707F" w:rsidRDefault="00CE707F" w:rsidP="00CE707F">
      <w:pPr>
        <w:spacing w:after="240" w:line="24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заявление-анкета (приложение № 2 к настоящему Административному регламенту);</w:t>
      </w:r>
    </w:p>
    <w:p w:rsidR="00CE707F" w:rsidRPr="00CE707F" w:rsidRDefault="00CE707F" w:rsidP="00CE707F">
      <w:pPr>
        <w:spacing w:after="240" w:line="24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заявление о приеме на временную работу (приложение № 4 к настоящему Административному регламенту), заполняются несовершеннолетним гражданином и заверяются личной подписью гражданина.</w:t>
      </w:r>
    </w:p>
    <w:p w:rsidR="00CE707F" w:rsidRPr="00CE707F" w:rsidRDefault="00CE707F" w:rsidP="00CE707F">
      <w:pPr>
        <w:spacing w:after="24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согласие на временное трудоустройство несовершеннолетнего гражданина, обратившегося за получением муниципальной услуги, заполняется одним из его родителей и заверяется его подписью.</w:t>
      </w:r>
    </w:p>
    <w:p w:rsidR="00CE707F" w:rsidRPr="00CE707F" w:rsidRDefault="00CE707F" w:rsidP="00CE707F">
      <w:pPr>
        <w:spacing w:after="24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паспорт гражданина Российской Федерации или документ, его заменяющий;</w:t>
      </w:r>
    </w:p>
    <w:p w:rsidR="00CE707F" w:rsidRPr="00CE707F" w:rsidRDefault="00CE707F" w:rsidP="00CE707F">
      <w:pPr>
        <w:spacing w:after="24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  трудовая книжка (кроме тех лиц, которые трудоустраиваются впервые);</w:t>
      </w:r>
    </w:p>
    <w:p w:rsidR="00CE707F" w:rsidRPr="00CE707F" w:rsidRDefault="00CE707F" w:rsidP="00CE707F">
      <w:pPr>
        <w:spacing w:after="24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  страховое свидетельство государственного пенсионного страхования (кроме лиц, которые трудоустраиваются впервые);</w:t>
      </w:r>
    </w:p>
    <w:p w:rsidR="00CE707F" w:rsidRPr="00CE707F" w:rsidRDefault="00CE707F" w:rsidP="00CE707F">
      <w:pPr>
        <w:spacing w:after="24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справка с места учебы;</w:t>
      </w:r>
    </w:p>
    <w:p w:rsidR="00CE707F" w:rsidRPr="00CE707F" w:rsidRDefault="00CE707F" w:rsidP="00CE707F">
      <w:pPr>
        <w:spacing w:after="24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  акт медицинского освидетельствования установленной формы (медицинская справка по форме 086/у);</w:t>
      </w:r>
    </w:p>
    <w:p w:rsidR="00CE707F" w:rsidRPr="00CE707F" w:rsidRDefault="00CE707F" w:rsidP="00CE707F">
      <w:pPr>
        <w:spacing w:after="24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письменное согласие органов опеки и попечительства (для лиц в возрасте до 16 лет);</w:t>
      </w:r>
    </w:p>
    <w:p w:rsidR="00CE707F" w:rsidRDefault="00CE707F" w:rsidP="00CE707F">
      <w:pPr>
        <w:spacing w:after="24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письменное согласие одного из родителей на временное трудоустройство (для лиц в возрасте от 14 до 16 лет) (приложение № 3 к настоящему Административному регламенту);</w:t>
      </w:r>
    </w:p>
    <w:p w:rsidR="00321E6D" w:rsidRDefault="00321E6D" w:rsidP="00CE707F">
      <w:pPr>
        <w:spacing w:after="24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справка об отсутствии судимости</w:t>
      </w:r>
    </w:p>
    <w:p w:rsidR="00321E6D" w:rsidRPr="00CE707F" w:rsidRDefault="00321E6D" w:rsidP="00CE707F">
      <w:pPr>
        <w:spacing w:after="24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-свидетельство о постановке на учет физического лица в налоговом органе</w:t>
      </w:r>
    </w:p>
    <w:p w:rsidR="00CE707F" w:rsidRPr="00CE707F" w:rsidRDefault="00CE707F" w:rsidP="00CE707F">
      <w:pPr>
        <w:spacing w:after="24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Согласие на временное трудоустройство несовершеннолетнего гражданина, обратившегося за получением муниципальной услуги, заполняется одним из его родителей и заверяется его подписью.</w:t>
      </w:r>
    </w:p>
    <w:p w:rsidR="00CE707F" w:rsidRPr="00CE707F" w:rsidRDefault="00CE707F" w:rsidP="00CE707F">
      <w:pPr>
        <w:spacing w:after="240" w:line="240" w:lineRule="atLeast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2.6.Исчерпывающий перечень оснований для отказа в приеме документов, необходимых для предоставления муниципальной услуги.</w:t>
      </w:r>
    </w:p>
    <w:p w:rsidR="00CE707F" w:rsidRPr="00CE707F" w:rsidRDefault="00CE707F" w:rsidP="00CE707F">
      <w:pPr>
        <w:spacing w:after="240" w:line="240" w:lineRule="atLeast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CE707F" w:rsidRPr="00CE707F" w:rsidRDefault="00CE707F" w:rsidP="00CE707F">
      <w:pPr>
        <w:spacing w:after="24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 для отказа в приеме документов, необходимых для предоставления муниципальной услуги является несоблюдение к письменному обращению в соответствии со ст.7 Федерального закона от 2 мая 2006 г. № 59-ФЗ «О прядке рассмотрения граждан Российской Федерации».</w:t>
      </w:r>
    </w:p>
    <w:p w:rsidR="00CE707F" w:rsidRPr="00CE707F" w:rsidRDefault="00CE707F" w:rsidP="00CE707F">
      <w:pPr>
        <w:spacing w:after="24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CE707F" w:rsidRPr="00CE707F" w:rsidRDefault="00CE707F" w:rsidP="00CE707F">
      <w:pPr>
        <w:spacing w:after="240" w:line="240" w:lineRule="atLeast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2.7. Исчерпывающий перечень оснований для приостановления и (или)  отказа в предоставлении муниципальной услуги являются:</w:t>
      </w:r>
    </w:p>
    <w:p w:rsidR="00CE707F" w:rsidRPr="00CE707F" w:rsidRDefault="00CE707F" w:rsidP="00CE707F">
      <w:pPr>
        <w:spacing w:after="240" w:line="24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Отсутствие или предоставление документов, указанных в  настоящем Административном регламенте, по неустановленной форме, либо несоблюдение требований к письменному обращению в соответствии со ст.7 Федерального закона от 2 мая 2006 г. № 59-ФЗ «О порядке рассмотрения обращений граждан Российской Федерации».</w:t>
      </w:r>
    </w:p>
    <w:p w:rsidR="00CE707F" w:rsidRPr="00CE707F" w:rsidRDefault="00CE707F" w:rsidP="00CE707F">
      <w:pPr>
        <w:spacing w:after="240" w:line="240" w:lineRule="atLeast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E707F" w:rsidRPr="00CE707F" w:rsidRDefault="00CE707F" w:rsidP="00CE707F">
      <w:pPr>
        <w:spacing w:after="240" w:line="240" w:lineRule="atLeast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2.8. Срок предоставления муниципальной услуги.</w:t>
      </w:r>
    </w:p>
    <w:p w:rsidR="00CE707F" w:rsidRPr="00CE707F" w:rsidRDefault="00CE707F" w:rsidP="00CE707F">
      <w:pPr>
        <w:spacing w:after="240" w:line="240" w:lineRule="atLeast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CE707F" w:rsidRPr="00CE707F" w:rsidRDefault="00CE707F" w:rsidP="00CE707F">
      <w:pPr>
        <w:spacing w:after="24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Общий срок предоставления муниципальной услуги не может превышать  30 дней.</w:t>
      </w:r>
    </w:p>
    <w:p w:rsidR="00CE707F" w:rsidRPr="00CE707F" w:rsidRDefault="00CE707F" w:rsidP="00CE707F">
      <w:pPr>
        <w:spacing w:after="24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CE707F" w:rsidRPr="00CE707F" w:rsidRDefault="00CE707F" w:rsidP="00CE707F">
      <w:pPr>
        <w:spacing w:after="240" w:line="240" w:lineRule="atLeast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2.9.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CE707F" w:rsidRPr="00CE707F" w:rsidRDefault="00CE707F" w:rsidP="00CE707F">
      <w:pPr>
        <w:spacing w:after="240" w:line="240" w:lineRule="atLeast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CE707F" w:rsidRPr="00CE707F" w:rsidRDefault="00CE707F" w:rsidP="00CE707F">
      <w:pPr>
        <w:spacing w:after="24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CE707F" w:rsidRPr="00CE707F" w:rsidRDefault="00CE707F" w:rsidP="00CE707F">
      <w:pPr>
        <w:spacing w:after="24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E707F" w:rsidRPr="00CE707F" w:rsidRDefault="00CE707F" w:rsidP="00CE707F">
      <w:pPr>
        <w:spacing w:after="240" w:line="240" w:lineRule="atLeast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2.10. Требования к оборудованию мест предоставления муниципальной услуги.</w:t>
      </w:r>
    </w:p>
    <w:p w:rsidR="00CE707F" w:rsidRPr="00CE707F" w:rsidRDefault="00CE707F" w:rsidP="00CE707F">
      <w:pPr>
        <w:spacing w:after="240" w:line="24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местах предоставления муниципальной услуги предусматривается оборудование парковочных мест, Количество парковочных мест определяется исходя из интенсивности и количества заинтересованных лиц, обратившихся в администрацию за определенный период. На стоянке должно быть не менее 5 </w:t>
      </w:r>
      <w:proofErr w:type="spellStart"/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машиномест</w:t>
      </w:r>
      <w:proofErr w:type="spellEnd"/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Доступ заявителей к парковочным местам является бесплатным.</w:t>
      </w:r>
    </w:p>
    <w:p w:rsidR="00CE707F" w:rsidRPr="00CE707F" w:rsidRDefault="00CE707F" w:rsidP="00CE707F">
      <w:pPr>
        <w:spacing w:after="240" w:line="24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 и передвижение по помещениям, в которых проводится прием, не должны создавать затруднений для лиц с ограниченными возможностями.</w:t>
      </w:r>
    </w:p>
    <w:p w:rsidR="00CE707F" w:rsidRDefault="00CE707F" w:rsidP="00CE707F">
      <w:pPr>
        <w:spacing w:after="240" w:line="24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Центральный вход в здание, где располагается Администрация поселения по рассмотрению обращений, должен быть оборудован информационной табличкой, содержащей информацию о наименовании, месте нахождения, режиме работы, телефонных номерах, а также системой вызова сотрудников администрации поселения для инвалидов-колясочников.</w:t>
      </w:r>
    </w:p>
    <w:p w:rsidR="006944AF" w:rsidRPr="006944AF" w:rsidRDefault="006944AF" w:rsidP="006944AF">
      <w:pPr>
        <w:spacing w:after="240" w:line="24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44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6944AF" w:rsidRPr="006944AF" w:rsidRDefault="006944AF" w:rsidP="006944AF">
      <w:pPr>
        <w:spacing w:after="240" w:line="24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44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 оборудуется информационной табличкой (вывеской), содержащей соответствующее наименование с использованием укрупненного шрифта и плоско-точечного шрифта Брайля.</w:t>
      </w:r>
    </w:p>
    <w:p w:rsidR="006944AF" w:rsidRPr="00CE707F" w:rsidRDefault="006944AF" w:rsidP="006944AF">
      <w:pPr>
        <w:spacing w:after="240" w:line="24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44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Администрации сельского поселения Черноречье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</w:t>
      </w:r>
    </w:p>
    <w:p w:rsidR="00CE707F" w:rsidRPr="00CE707F" w:rsidRDefault="00CE707F" w:rsidP="00CE707F">
      <w:pPr>
        <w:spacing w:after="240" w:line="24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ожидания приема гражданами, заполнения необходимых для предоставления муниципальной услуги документов отводятся места, оборудованные стульями, столами (стойками), которые обеспечиваются писчей бумагой, канцелярскими принадлежностями.</w:t>
      </w:r>
    </w:p>
    <w:p w:rsidR="00CE707F" w:rsidRPr="00CE707F" w:rsidRDefault="00CE707F" w:rsidP="00CE707F">
      <w:pPr>
        <w:spacing w:after="240" w:line="24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 ожидания в Администрации поселения по рассмотрению обращений оборудуются противопожарной системой, средствами пожаротушения и оказания первой медицинской помощи.</w:t>
      </w:r>
    </w:p>
    <w:p w:rsidR="00CE707F" w:rsidRPr="00CE707F" w:rsidRDefault="00CE707F" w:rsidP="00CE707F">
      <w:pPr>
        <w:spacing w:after="240" w:line="24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Помещение, в котором осуществляется прием граждан, обеспечивается телефонной связью, компьютерной и  копировальной техникой.</w:t>
      </w:r>
    </w:p>
    <w:p w:rsidR="00CE707F" w:rsidRPr="00CE707F" w:rsidRDefault="00CE707F" w:rsidP="00CE707F">
      <w:pPr>
        <w:spacing w:after="240" w:line="24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Помещения, в которых предоставляется муниципальная услуга, должны содержать информационные стенды.</w:t>
      </w:r>
    </w:p>
    <w:p w:rsidR="00CE707F" w:rsidRPr="00CE707F" w:rsidRDefault="00CE707F" w:rsidP="00CE707F">
      <w:pPr>
        <w:spacing w:after="240" w:line="24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информационных стендах размещается следующая информация:</w:t>
      </w:r>
    </w:p>
    <w:p w:rsidR="00CE707F" w:rsidRPr="00CE707F" w:rsidRDefault="00CE707F" w:rsidP="00CE707F">
      <w:pPr>
        <w:spacing w:after="240" w:line="24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-график работы, контактные телефоны и адресах официальных сайтов и электронной почты ад</w:t>
      </w:r>
      <w:r w:rsidR="00835E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министрации сельского поселении Черноречье </w:t>
      </w: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подведомственных бюджетных учреждений поселения, участвующих в процессе предоставления муниципальных услуг;</w:t>
      </w:r>
      <w:proofErr w:type="gramEnd"/>
    </w:p>
    <w:p w:rsidR="00CE707F" w:rsidRPr="00CE707F" w:rsidRDefault="00CE707F" w:rsidP="00CE707F">
      <w:pPr>
        <w:spacing w:after="240" w:line="24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-график приема заявителей, номер кабинета, в котором предоставляется муниципальная услуга, фамилии, имена, отчества специалистов, ответственных за предоставление муниципальной услуги;</w:t>
      </w:r>
    </w:p>
    <w:p w:rsidR="00CE707F" w:rsidRPr="00CE707F" w:rsidRDefault="00CE707F" w:rsidP="00CE707F">
      <w:pPr>
        <w:spacing w:after="240" w:line="24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-исчерпывающая информация о порядке предоставления муниципальной услуги (в текстовом виде и в виде блок-схемы, наглядно отображающей алгоритм прохождения административных процедур);</w:t>
      </w:r>
    </w:p>
    <w:p w:rsidR="00CE707F" w:rsidRPr="00CE707F" w:rsidRDefault="00CE707F" w:rsidP="00CE707F">
      <w:pPr>
        <w:spacing w:after="240" w:line="24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текст административного регламента с приложениями;</w:t>
      </w:r>
    </w:p>
    <w:p w:rsidR="00CE707F" w:rsidRPr="00CE707F" w:rsidRDefault="00CE707F" w:rsidP="00CE707F">
      <w:pPr>
        <w:spacing w:after="240" w:line="24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выдержки из нормативных правовых актов по наиболее часто задаваемым вопросам;</w:t>
      </w:r>
    </w:p>
    <w:p w:rsidR="00CE707F" w:rsidRPr="00CE707F" w:rsidRDefault="00CE707F" w:rsidP="00CE707F">
      <w:pPr>
        <w:spacing w:after="240" w:line="24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требования к письменному запросу о предоставлении консультации, образец запроса о предоставлении консультации;</w:t>
      </w:r>
    </w:p>
    <w:p w:rsidR="00CE707F" w:rsidRDefault="00CE707F" w:rsidP="00CE707F">
      <w:pPr>
        <w:spacing w:after="240" w:line="24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образцы заполнения.</w:t>
      </w:r>
    </w:p>
    <w:p w:rsidR="006944AF" w:rsidRPr="00CE707F" w:rsidRDefault="006944AF" w:rsidP="00CE707F">
      <w:pPr>
        <w:spacing w:after="240" w:line="24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44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инвалидов по зрению обеспечивается дублирование необходимой для ознакомления зрительной информации, а также надписей, знаков и иной текстовой и </w:t>
      </w:r>
      <w:r w:rsidRPr="006944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</w:t>
      </w:r>
    </w:p>
    <w:p w:rsidR="00CE707F" w:rsidRPr="00CE707F" w:rsidRDefault="00CE707F" w:rsidP="00CE707F">
      <w:pPr>
        <w:spacing w:after="240" w:line="240" w:lineRule="atLeast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E707F" w:rsidRPr="00CE707F" w:rsidRDefault="00CE707F" w:rsidP="00CE707F">
      <w:pPr>
        <w:spacing w:after="240" w:line="240" w:lineRule="atLeast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2.11. Результат предоставления муниципальной услуги</w:t>
      </w:r>
    </w:p>
    <w:p w:rsidR="00CE707F" w:rsidRPr="00CE707F" w:rsidRDefault="00CE707F" w:rsidP="00CE707F">
      <w:pPr>
        <w:spacing w:after="240" w:line="240" w:lineRule="atLeast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CE707F" w:rsidRPr="00CE707F" w:rsidRDefault="00CE707F" w:rsidP="00CE707F">
      <w:pPr>
        <w:spacing w:after="24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Результатом предоставления муниципальной услуги является прием заявления о временном трудоустройстве несовершеннолетнего гражданина.</w:t>
      </w:r>
    </w:p>
    <w:p w:rsidR="00CE707F" w:rsidRPr="00CE707F" w:rsidRDefault="00CE707F" w:rsidP="00CE707F">
      <w:pPr>
        <w:spacing w:after="24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E707F" w:rsidRPr="00CE707F" w:rsidRDefault="00CE707F" w:rsidP="00CE707F">
      <w:pPr>
        <w:spacing w:after="240" w:line="240" w:lineRule="atLeast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 Состав, последовательность и сроки выполнения административных процедур, требования к порядку их выполнения.</w:t>
      </w:r>
    </w:p>
    <w:p w:rsidR="00CE707F" w:rsidRPr="00CE707F" w:rsidRDefault="00CE707F" w:rsidP="00CE707F">
      <w:pPr>
        <w:spacing w:after="24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E707F" w:rsidRPr="00CE707F" w:rsidRDefault="00CE707F" w:rsidP="00CE707F">
      <w:pPr>
        <w:spacing w:after="24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CE707F" w:rsidRPr="00CE707F" w:rsidRDefault="00CE707F" w:rsidP="00CE707F">
      <w:pPr>
        <w:spacing w:after="24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приема получателя муниципальной услуги – прием документов;</w:t>
      </w:r>
    </w:p>
    <w:p w:rsidR="00CE707F" w:rsidRPr="00CE707F" w:rsidRDefault="00CE707F" w:rsidP="00CE707F">
      <w:pPr>
        <w:spacing w:after="24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принятие решения о предоставлении (об отказе в предоставлении) муниципальной услуги;</w:t>
      </w:r>
    </w:p>
    <w:p w:rsidR="00CE707F" w:rsidRPr="00CE707F" w:rsidRDefault="00CE707F" w:rsidP="00CE707F">
      <w:pPr>
        <w:spacing w:after="24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Последовательность административных процедур и сроки предоставления муниципальной услуги  представлены в блок-схеме (приложение № 7 к настоящему административному регламенту).</w:t>
      </w:r>
    </w:p>
    <w:p w:rsidR="00CE707F" w:rsidRPr="00CE707F" w:rsidRDefault="00CE707F" w:rsidP="00CE707F">
      <w:pPr>
        <w:spacing w:after="24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Муниципальная услуга предоставляется получателю муниципальной услуги в следующем порядке.</w:t>
      </w:r>
    </w:p>
    <w:p w:rsidR="00CE707F" w:rsidRPr="00CE707F" w:rsidRDefault="00CE707F" w:rsidP="00CE707F">
      <w:pPr>
        <w:spacing w:after="24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3.2. Прием получателя муниципальной услуги – прием документов.</w:t>
      </w: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Основанием для начала предоставления муниципальной услуги является личное обращение в Учреждение получателя муниципальной услуги.</w:t>
      </w:r>
    </w:p>
    <w:p w:rsidR="00CE707F" w:rsidRPr="00CE707F" w:rsidRDefault="00CE707F" w:rsidP="00CE707F">
      <w:pPr>
        <w:spacing w:after="24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Специалист</w:t>
      </w:r>
      <w:r w:rsidRPr="00CE707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Учреждения проводит подбор получателю муниципальной услуги вариантов временного </w:t>
      </w:r>
      <w:proofErr w:type="gramStart"/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трудоустройства</w:t>
      </w:r>
      <w:proofErr w:type="gramEnd"/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основании имеющихся у него сведений  об имеющихся в партнерских организациях видах работ, на основании заключенных с ними соглашений о сотрудничестве по организации временной занятости несовершеннолетних лиц в возрасте от 14 до 18 лет. Подбор несовершеннолетним гражданам вариантов временного трудоустройства осуществляется с учетом состояния здоровья, возрастных и других индивидуальных особенностей несовершеннолетних граждан, пожеланий к условиям работы временного характера (место расположения, характер труда и т.д.).</w:t>
      </w:r>
    </w:p>
    <w:p w:rsidR="00CE707F" w:rsidRPr="00CE707F" w:rsidRDefault="00CE707F" w:rsidP="00CE707F">
      <w:pPr>
        <w:spacing w:after="24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подборе вариантов временного трудоустройства не допускается:</w:t>
      </w:r>
    </w:p>
    <w:p w:rsidR="00CE707F" w:rsidRPr="00CE707F" w:rsidRDefault="00CE707F" w:rsidP="00CE707F">
      <w:pPr>
        <w:spacing w:after="240" w:line="240" w:lineRule="atLeast"/>
        <w:ind w:left="144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eastAsia="Times New Roman"/>
          <w:color w:val="000000"/>
          <w:sz w:val="24"/>
          <w:szCs w:val="24"/>
          <w:lang w:eastAsia="ru-RU"/>
        </w:rPr>
        <w:t>-</w:t>
      </w:r>
      <w:r w:rsidRPr="00CE707F">
        <w:rPr>
          <w:rFonts w:eastAsia="Times New Roman"/>
          <w:color w:val="000000"/>
          <w:sz w:val="14"/>
          <w:szCs w:val="14"/>
          <w:lang w:eastAsia="ru-RU"/>
        </w:rPr>
        <w:t>         </w:t>
      </w:r>
      <w:r w:rsidRPr="00CE707F">
        <w:rPr>
          <w:rFonts w:eastAsia="Times New Roman"/>
          <w:color w:val="000000"/>
          <w:sz w:val="24"/>
          <w:szCs w:val="24"/>
          <w:lang w:eastAsia="ru-RU"/>
        </w:rPr>
        <w:t>предложение одной и той же работы временного характера дважды;</w:t>
      </w:r>
    </w:p>
    <w:p w:rsidR="00CE707F" w:rsidRPr="00CE707F" w:rsidRDefault="00CE707F" w:rsidP="00CE707F">
      <w:pPr>
        <w:spacing w:after="240" w:line="240" w:lineRule="atLeast"/>
        <w:ind w:left="144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eastAsia="Times New Roman"/>
          <w:color w:val="000000"/>
          <w:sz w:val="24"/>
          <w:szCs w:val="24"/>
          <w:lang w:eastAsia="ru-RU"/>
        </w:rPr>
        <w:t>-</w:t>
      </w:r>
      <w:r w:rsidRPr="00CE707F">
        <w:rPr>
          <w:rFonts w:eastAsia="Times New Roman"/>
          <w:color w:val="000000"/>
          <w:sz w:val="14"/>
          <w:szCs w:val="14"/>
          <w:lang w:eastAsia="ru-RU"/>
        </w:rPr>
        <w:t>         </w:t>
      </w:r>
      <w:r w:rsidRPr="00CE707F">
        <w:rPr>
          <w:rFonts w:eastAsia="Times New Roman"/>
          <w:color w:val="000000"/>
          <w:sz w:val="24"/>
          <w:szCs w:val="24"/>
          <w:lang w:eastAsia="ru-RU"/>
        </w:rPr>
        <w:t xml:space="preserve">предложение несовершеннолетнему гражданину места работы временного характера, которое </w:t>
      </w:r>
      <w:proofErr w:type="gramStart"/>
      <w:r w:rsidRPr="00CE707F">
        <w:rPr>
          <w:rFonts w:eastAsia="Times New Roman"/>
          <w:color w:val="000000"/>
          <w:sz w:val="24"/>
          <w:szCs w:val="24"/>
          <w:lang w:eastAsia="ru-RU"/>
        </w:rPr>
        <w:t>значительно удалено</w:t>
      </w:r>
      <w:proofErr w:type="gramEnd"/>
      <w:r w:rsidRPr="00CE707F">
        <w:rPr>
          <w:rFonts w:eastAsia="Times New Roman"/>
          <w:color w:val="000000"/>
          <w:sz w:val="24"/>
          <w:szCs w:val="24"/>
          <w:lang w:eastAsia="ru-RU"/>
        </w:rPr>
        <w:t xml:space="preserve"> от его места жительства;</w:t>
      </w:r>
    </w:p>
    <w:p w:rsidR="00CE707F" w:rsidRPr="00CE707F" w:rsidRDefault="00CE707F" w:rsidP="00CE707F">
      <w:pPr>
        <w:spacing w:after="240" w:line="240" w:lineRule="atLeast"/>
        <w:ind w:left="144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eastAsia="Times New Roman"/>
          <w:color w:val="000000"/>
          <w:sz w:val="24"/>
          <w:szCs w:val="24"/>
          <w:lang w:eastAsia="ru-RU"/>
        </w:rPr>
        <w:lastRenderedPageBreak/>
        <w:t>-</w:t>
      </w:r>
      <w:r w:rsidRPr="00CE707F">
        <w:rPr>
          <w:rFonts w:eastAsia="Times New Roman"/>
          <w:color w:val="000000"/>
          <w:sz w:val="14"/>
          <w:szCs w:val="14"/>
          <w:lang w:eastAsia="ru-RU"/>
        </w:rPr>
        <w:t>         </w:t>
      </w:r>
      <w:r w:rsidRPr="00CE707F">
        <w:rPr>
          <w:rFonts w:eastAsia="Times New Roman"/>
          <w:color w:val="000000"/>
          <w:sz w:val="24"/>
          <w:szCs w:val="24"/>
          <w:lang w:eastAsia="ru-RU"/>
        </w:rPr>
        <w:t>предложение работы временного характера, условия труда которой не соответствуют требованиям охраны труда;</w:t>
      </w:r>
    </w:p>
    <w:p w:rsidR="00CE707F" w:rsidRPr="00CE707F" w:rsidRDefault="00CE707F" w:rsidP="00CE707F">
      <w:pPr>
        <w:spacing w:after="240" w:line="240" w:lineRule="atLeast"/>
        <w:ind w:left="144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eastAsia="Times New Roman"/>
          <w:color w:val="000000"/>
          <w:sz w:val="24"/>
          <w:szCs w:val="24"/>
          <w:lang w:eastAsia="ru-RU"/>
        </w:rPr>
        <w:t>-</w:t>
      </w:r>
      <w:r w:rsidRPr="00CE707F">
        <w:rPr>
          <w:rFonts w:eastAsia="Times New Roman"/>
          <w:color w:val="000000"/>
          <w:sz w:val="14"/>
          <w:szCs w:val="14"/>
          <w:lang w:eastAsia="ru-RU"/>
        </w:rPr>
        <w:t>         </w:t>
      </w:r>
      <w:r w:rsidRPr="00CE707F">
        <w:rPr>
          <w:rFonts w:eastAsia="Times New Roman"/>
          <w:color w:val="000000"/>
          <w:sz w:val="24"/>
          <w:szCs w:val="24"/>
          <w:lang w:eastAsia="ru-RU"/>
        </w:rPr>
        <w:t>предложение работы, время выполнения которой совпадает со временем учебы.</w:t>
      </w:r>
    </w:p>
    <w:p w:rsidR="00CE707F" w:rsidRPr="00CE707F" w:rsidRDefault="00CE707F" w:rsidP="00CE707F">
      <w:pPr>
        <w:spacing w:after="24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согласия получателя муниципальной услуги на предложение о предоставлении муниципальной услуги специалист Учреждения:</w:t>
      </w:r>
    </w:p>
    <w:p w:rsidR="00CE707F" w:rsidRPr="00CE707F" w:rsidRDefault="00CE707F" w:rsidP="00CE707F">
      <w:pPr>
        <w:spacing w:after="240" w:line="240" w:lineRule="atLeast"/>
        <w:ind w:left="1429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CE707F">
        <w:rPr>
          <w:rFonts w:eastAsia="Times New Roman"/>
          <w:color w:val="000000"/>
          <w:sz w:val="14"/>
          <w:szCs w:val="14"/>
          <w:lang w:eastAsia="ru-RU"/>
        </w:rPr>
        <w:t>         </w:t>
      </w: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предлагает получателю муниципальной услуги заполнить форму бланка заявления-анкеты, к которой прилагает документы, изложенные в пункте 2.5. настоящего Административного регламента.</w:t>
      </w:r>
    </w:p>
    <w:p w:rsidR="00CE707F" w:rsidRPr="00CE707F" w:rsidRDefault="00CE707F" w:rsidP="00CE707F">
      <w:pPr>
        <w:spacing w:after="240" w:line="240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 в день приема документов сверяет заявление-анкету обратившегося с паспортом, проверяет их комплектность и правильность оформления.</w:t>
      </w:r>
    </w:p>
    <w:p w:rsidR="00CE707F" w:rsidRPr="00CE707F" w:rsidRDefault="00CE707F" w:rsidP="00CE707F">
      <w:pPr>
        <w:spacing w:after="240" w:line="240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представлен неполный пакет документов или документы, представленные заявителем, не соответствуют требованиям, изложенным в  настоящем Административном регламенте, то документы возвращаются заявителю для устранения недостатков.</w:t>
      </w:r>
    </w:p>
    <w:p w:rsidR="00CE707F" w:rsidRPr="00CE707F" w:rsidRDefault="00CE707F" w:rsidP="00CE707F">
      <w:pPr>
        <w:spacing w:after="24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Максимальное время данной административной процедуры – 15 минут.</w:t>
      </w:r>
    </w:p>
    <w:p w:rsidR="00CE707F" w:rsidRPr="00CE707F" w:rsidRDefault="00CE707F" w:rsidP="00CE707F">
      <w:pPr>
        <w:spacing w:after="24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Результатом данного административного действия является прием документов. Заявление регистрируется в день подачи.</w:t>
      </w:r>
    </w:p>
    <w:p w:rsidR="00CE707F" w:rsidRPr="00CE707F" w:rsidRDefault="00CE707F" w:rsidP="00CE707F">
      <w:pPr>
        <w:spacing w:after="24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3.3. Принятие решения о предоставлении (об отказе в предоставлении) муниципальной услуги.</w:t>
      </w:r>
    </w:p>
    <w:p w:rsidR="00CE707F" w:rsidRPr="00CE707F" w:rsidRDefault="00CE707F" w:rsidP="00CE707F">
      <w:pPr>
        <w:spacing w:after="24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 для начала данной административной процедуры является наличие зарегистрированного пакета документов от заявителя.</w:t>
      </w:r>
    </w:p>
    <w:p w:rsidR="00CE707F" w:rsidRPr="00CE707F" w:rsidRDefault="00CE707F" w:rsidP="00CE707F">
      <w:pPr>
        <w:spacing w:after="24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 Учреждения изучает документы, предоставленные получателем муниципальной услуги. На основании представленных документов работник Учреждения  принимает решение о предоставлении или отказе в предоставлении муниципальной услуги по основаниям, предусмотренными настоящим Административным регламентом.</w:t>
      </w:r>
    </w:p>
    <w:p w:rsidR="00CE707F" w:rsidRPr="00CE707F" w:rsidRDefault="00CE707F" w:rsidP="00CE707F">
      <w:pPr>
        <w:spacing w:after="24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Результатом данной административной процедуры является принятие решения о предоставлении (отказе в предоставлении) муниципальной услуги.</w:t>
      </w:r>
    </w:p>
    <w:p w:rsidR="00CE707F" w:rsidRPr="00CE707F" w:rsidRDefault="00CE707F" w:rsidP="00CE707F">
      <w:pPr>
        <w:spacing w:after="24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отказа в предоставлении муниципальной услуги специалист Учреждения разъясняет причины отказа, оформляет решение в письменной форме и выдает его несовершеннолетнему гражданину.</w:t>
      </w:r>
    </w:p>
    <w:p w:rsidR="00CE707F" w:rsidRPr="00CE707F" w:rsidRDefault="00CE707F" w:rsidP="00CE707F">
      <w:pPr>
        <w:spacing w:after="24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несогласия несовершеннолетнего гражданина с принятым решением он вправе обжаловать действия специалист Учреждения в установленном порядке.</w:t>
      </w:r>
    </w:p>
    <w:p w:rsidR="00CE707F" w:rsidRPr="00CE707F" w:rsidRDefault="00CE707F" w:rsidP="00CE707F">
      <w:pPr>
        <w:spacing w:after="24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Общий срок выполнения процедуры не должен превышать 30 дней.</w:t>
      </w:r>
    </w:p>
    <w:p w:rsidR="00CE707F" w:rsidRPr="00CE707F" w:rsidRDefault="00CE707F" w:rsidP="00CE707F">
      <w:pPr>
        <w:spacing w:after="24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CE707F" w:rsidRPr="00CE707F" w:rsidRDefault="00CE707F" w:rsidP="00CE707F">
      <w:pPr>
        <w:spacing w:after="240" w:line="240" w:lineRule="atLeast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4. Порядок и формы </w:t>
      </w:r>
      <w:proofErr w:type="gramStart"/>
      <w:r w:rsidRPr="00CE707F">
        <w:rPr>
          <w:rFonts w:eastAsia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CE707F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предоставлением</w:t>
      </w:r>
    </w:p>
    <w:p w:rsidR="00CE707F" w:rsidRPr="00CE707F" w:rsidRDefault="00CE707F" w:rsidP="00CE707F">
      <w:pPr>
        <w:spacing w:after="240" w:line="240" w:lineRule="atLeast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eastAsia="Times New Roman"/>
          <w:b/>
          <w:bCs/>
          <w:color w:val="000000"/>
          <w:sz w:val="24"/>
          <w:szCs w:val="24"/>
          <w:lang w:eastAsia="ru-RU"/>
        </w:rPr>
        <w:t>муниципальной услуги</w:t>
      </w:r>
    </w:p>
    <w:p w:rsidR="00CE707F" w:rsidRPr="00CE707F" w:rsidRDefault="00CE707F" w:rsidP="00CE707F">
      <w:pPr>
        <w:spacing w:after="240" w:line="240" w:lineRule="atLeast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eastAsia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CE707F" w:rsidRPr="00CE707F" w:rsidRDefault="00CE707F" w:rsidP="00CE707F">
      <w:pPr>
        <w:spacing w:after="240" w:line="240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Текущий </w:t>
      </w:r>
      <w:proofErr w:type="gramStart"/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соблюдением действий, определенных административными процедурами по предоставлению муниципальной услуги, сроков и принятием решений, обеспечивается гл</w:t>
      </w:r>
      <w:r w:rsidR="00835E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авой сельского поселения Черноречье</w:t>
      </w: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Текущий контроль осуществляется путем проведения проверок соблюдения и исполнения специалистами положений настоящего административного регламента, иных правовых актов.</w:t>
      </w:r>
    </w:p>
    <w:p w:rsidR="00CE707F" w:rsidRPr="00CE707F" w:rsidRDefault="00CE707F" w:rsidP="00CE707F">
      <w:pPr>
        <w:spacing w:after="240" w:line="240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Периодичность осуществления текущего контроля устанавливается Главой сельского поселения. </w:t>
      </w:r>
    </w:p>
    <w:p w:rsidR="00CE707F" w:rsidRPr="00CE707F" w:rsidRDefault="00CE707F" w:rsidP="00CE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707F">
        <w:rPr>
          <w:rFonts w:eastAsia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E707F">
        <w:rPr>
          <w:rFonts w:eastAsia="Times New Roman"/>
          <w:color w:val="000000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 </w:t>
      </w:r>
    </w:p>
    <w:p w:rsidR="00CE707F" w:rsidRPr="00CE707F" w:rsidRDefault="00CE707F" w:rsidP="00CE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07F">
        <w:rPr>
          <w:rFonts w:eastAsia="Times New Roman"/>
          <w:color w:val="000000"/>
          <w:sz w:val="24"/>
          <w:szCs w:val="24"/>
          <w:lang w:eastAsia="ru-RU"/>
        </w:rPr>
        <w:t xml:space="preserve"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CE707F" w:rsidRPr="00CE707F" w:rsidRDefault="00CE707F" w:rsidP="00CE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07F">
        <w:rPr>
          <w:rFonts w:eastAsia="Times New Roman"/>
          <w:color w:val="000000"/>
          <w:sz w:val="24"/>
          <w:szCs w:val="24"/>
          <w:lang w:eastAsia="ru-RU"/>
        </w:rPr>
        <w:t>Проведение проверок может носить плановый характер (осуществляться на основании полугодовых или годовых планов работы), тематический характер (проверка предоставления муниципальной услуги отдельным категориям заявителей) и внеплановый характер (по конкретному обращению).</w:t>
      </w:r>
    </w:p>
    <w:p w:rsidR="00CE707F" w:rsidRPr="00CE707F" w:rsidRDefault="00CE707F" w:rsidP="00CE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07F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CE707F" w:rsidRPr="00CE707F" w:rsidRDefault="00CE707F" w:rsidP="00CE707F">
      <w:pPr>
        <w:spacing w:after="240" w:line="240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Порядок досудебного (внесудебного) обжалования заявителем решений и действий (бездействия) ад</w:t>
      </w:r>
      <w:r w:rsidR="00835E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министрации сельского поселения Черноречье </w:t>
      </w:r>
      <w:r w:rsidRPr="00CE70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предоставляющей муниципальную услугу, должностного лица (специалиста),</w:t>
      </w: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E70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либо муниципального служащего;</w:t>
      </w:r>
    </w:p>
    <w:p w:rsidR="00CE707F" w:rsidRPr="00CE707F" w:rsidRDefault="00CE707F" w:rsidP="00CE707F">
      <w:pPr>
        <w:spacing w:after="240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E707F" w:rsidRPr="00CE707F" w:rsidRDefault="00CE707F" w:rsidP="00CE707F">
      <w:pPr>
        <w:spacing w:after="24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5.1. Граждане имеют право на обжалование действий или бездействия должностного лица (специалиста) Администрации   сельского поселения</w:t>
      </w:r>
      <w:r w:rsidR="00835E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Черноречье</w:t>
      </w: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предоставляющую муниципальную услугу в досудебном (внесудебном) и судебном порядке.</w:t>
      </w:r>
    </w:p>
    <w:p w:rsidR="00CE707F" w:rsidRPr="00CE707F" w:rsidRDefault="00CE707F" w:rsidP="00CE707F">
      <w:pPr>
        <w:spacing w:after="240" w:line="24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5.2</w:t>
      </w: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Заявитель может обратиться с жалобой, в том числе в следующих случаях:</w:t>
      </w:r>
    </w:p>
    <w:p w:rsidR="00CE707F" w:rsidRPr="00CE707F" w:rsidRDefault="00CE707F" w:rsidP="00CE707F">
      <w:pPr>
        <w:spacing w:after="240" w:line="240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CE707F" w:rsidRPr="00CE707F" w:rsidRDefault="00CE707F" w:rsidP="00CE707F">
      <w:pPr>
        <w:spacing w:after="240" w:line="240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CE707F" w:rsidRPr="00CE707F" w:rsidRDefault="00CE707F" w:rsidP="00CE707F">
      <w:pPr>
        <w:spacing w:after="240" w:line="240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требование у заявителя документов, не предусмотренных муниципальными правовыми актами для предоставления муниципальной услуги;</w:t>
      </w:r>
    </w:p>
    <w:p w:rsidR="00CE707F" w:rsidRPr="00CE707F" w:rsidRDefault="00CE707F" w:rsidP="00CE707F">
      <w:pPr>
        <w:spacing w:after="240" w:line="240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отказ в приеме документов, предоставление которых предусмотрено муниципальными правовыми актами для предоставления муниципальной услуги, у заявителя;</w:t>
      </w:r>
    </w:p>
    <w:p w:rsidR="00CE707F" w:rsidRPr="00CE707F" w:rsidRDefault="00CE707F" w:rsidP="00CE707F">
      <w:pPr>
        <w:spacing w:after="240" w:line="240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муниципальными правовыми актами;</w:t>
      </w:r>
    </w:p>
    <w:p w:rsidR="00CE707F" w:rsidRPr="00CE707F" w:rsidRDefault="00CE707F" w:rsidP="00CE707F">
      <w:pPr>
        <w:spacing w:after="240" w:line="240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муниципальными правовыми актами;</w:t>
      </w:r>
    </w:p>
    <w:p w:rsidR="00CE707F" w:rsidRPr="00CE707F" w:rsidRDefault="00CE707F" w:rsidP="00CE707F">
      <w:pPr>
        <w:spacing w:after="240" w:line="240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7) отказ Администрации сельского поселен</w:t>
      </w:r>
      <w:r w:rsidR="00321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ия Черноречье</w:t>
      </w: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предоставляющей муниципальную услугу, должностного лица (специалиста) Администрации,  предоставляющего муниципальную услугу, в исправлении допущенных опечаток и ошибок        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E707F" w:rsidRPr="00CE707F" w:rsidRDefault="00CE707F" w:rsidP="00CE707F">
      <w:pPr>
        <w:spacing w:after="240" w:line="240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5.3.</w:t>
      </w: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Жалоба подается в письменной форме на бумажном носителе, в электронной форме в Администрац</w:t>
      </w:r>
      <w:r w:rsidR="00321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ию   сельского поселения Черноречье</w:t>
      </w: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предоставляющую муниципальную услугу. Жалобы на решения, принятые Главой поселения, предоставляющего муниципальную услугу, подаются в вышестоящий орган (при его наличии) либо в случае его отсутствия рассматриваются непосредственно Главой поселения, предоставляющего муниципальную услугу. Запрещается направлять жалобу на рассмотрение должностному лицу (специалисту) Администрац</w:t>
      </w:r>
      <w:r w:rsidR="00321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ии   сельского поселения Черноречье</w:t>
      </w: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решение или действие (бездействие) которого обжалуется.</w:t>
      </w:r>
    </w:p>
    <w:p w:rsidR="00CE707F" w:rsidRPr="00CE707F" w:rsidRDefault="00CE707F" w:rsidP="00CE707F">
      <w:pPr>
        <w:spacing w:after="240" w:line="240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5.4.</w:t>
      </w: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Жалоба может </w:t>
      </w:r>
      <w:r w:rsidR="00321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 направлена по почте (443537</w:t>
      </w: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Самарская область, Волжский </w:t>
      </w:r>
      <w:r w:rsidR="00321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район, с. Черноречье, ул. Полевая, д. 17</w:t>
      </w: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на электронный почтовый адрес (</w:t>
      </w:r>
      <w:r w:rsidR="00321E6D">
        <w:rPr>
          <w:rStyle w:val="header-user-name"/>
          <w:u w:val="single"/>
        </w:rPr>
        <w:t>tchernorechje@yandex.ru</w:t>
      </w: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а также может быть принята при личном приеме заявителя.</w:t>
      </w:r>
    </w:p>
    <w:p w:rsidR="00CE707F" w:rsidRPr="00CE707F" w:rsidRDefault="00CE707F" w:rsidP="00CE707F">
      <w:pPr>
        <w:spacing w:after="240" w:line="240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5.5</w:t>
      </w: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Жалоба должна содержать:</w:t>
      </w:r>
    </w:p>
    <w:p w:rsidR="00CE707F" w:rsidRPr="00CE707F" w:rsidRDefault="00CE707F" w:rsidP="00CE707F">
      <w:pPr>
        <w:spacing w:after="240" w:line="240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(специалиста) органа, предоставляющего муниципальную услугу муниципального служащего, решения и действия (бездействие) которых обжалуются;</w:t>
      </w:r>
    </w:p>
    <w:p w:rsidR="00CE707F" w:rsidRPr="00CE707F" w:rsidRDefault="00CE707F" w:rsidP="00CE707F">
      <w:pPr>
        <w:spacing w:after="240" w:line="240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E707F" w:rsidRPr="00CE707F" w:rsidRDefault="00CE707F" w:rsidP="00CE707F">
      <w:pPr>
        <w:spacing w:after="240" w:line="240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сведения об обжалуемых решениях и действиях (бездействии) Администра</w:t>
      </w:r>
      <w:r w:rsidR="00835E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ции  сельского поселения Черноречье</w:t>
      </w: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предоставляющей муниципальную услугу, должностного лица (специалиста) Администрации, предоставляющего муниципальную услугу, либо муниципального служащего;</w:t>
      </w:r>
    </w:p>
    <w:p w:rsidR="00CE707F" w:rsidRPr="00CE707F" w:rsidRDefault="00CE707F" w:rsidP="00CE707F">
      <w:pPr>
        <w:spacing w:after="240" w:line="240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Администрации  </w:t>
      </w:r>
      <w:r w:rsidR="00835E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сельского поселения Черноречье</w:t>
      </w: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предоставляющую муниципальную услугу, должностного лица (специалиста) Администрации,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E707F" w:rsidRPr="00CE707F" w:rsidRDefault="00CE707F" w:rsidP="00CE707F">
      <w:pPr>
        <w:spacing w:after="0" w:line="240" w:lineRule="atLeast"/>
        <w:ind w:firstLine="8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5.6.</w:t>
      </w: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Жалоба, поступившая в Администрацию сельского поселения</w:t>
      </w:r>
      <w:r w:rsidR="00835E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Черноречье</w:t>
      </w: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предоставляющая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предоставляющей муниципальную услугу, должностного лица Администрации,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установленного срока таких исправлений - в течение пяти рабочих дней со дня ее регистрации.</w:t>
      </w:r>
    </w:p>
    <w:p w:rsidR="00CE707F" w:rsidRPr="00CE707F" w:rsidRDefault="00CE707F" w:rsidP="00CE707F">
      <w:pPr>
        <w:spacing w:after="240" w:line="24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5.7</w:t>
      </w: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 результатам рассмотрения жалобы Администрац</w:t>
      </w:r>
      <w:r w:rsidR="00835E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ия   сельского поселения Черноречье</w:t>
      </w: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предоставляющая муниципальную услугу, принимает одно из следующих решений:</w:t>
      </w:r>
    </w:p>
    <w:p w:rsidR="00CE707F" w:rsidRPr="00CE707F" w:rsidRDefault="00CE707F" w:rsidP="00CE707F">
      <w:pPr>
        <w:spacing w:after="240" w:line="240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Администраци</w:t>
      </w:r>
      <w:r w:rsidR="00835E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ей   сельского поселения Черноречье</w:t>
      </w: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предоставляющей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муниципальными правовыми актами, а также в иных формах;</w:t>
      </w:r>
      <w:proofErr w:type="gramEnd"/>
    </w:p>
    <w:p w:rsidR="00CE707F" w:rsidRPr="00CE707F" w:rsidRDefault="00CE707F" w:rsidP="00CE707F">
      <w:pPr>
        <w:spacing w:after="240" w:line="360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отказывает в удовлетворении жалобы.</w:t>
      </w:r>
    </w:p>
    <w:p w:rsidR="00CE707F" w:rsidRPr="00CE707F" w:rsidRDefault="00CE707F" w:rsidP="00CE707F">
      <w:pPr>
        <w:spacing w:after="240" w:line="24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5.8.</w:t>
      </w: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Не позднее дня, следующего за днем принятия решения, с момента подписания результата рассмотрения жалобы, указанного в части 5.7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E707F" w:rsidRPr="00CE707F" w:rsidRDefault="00CE707F" w:rsidP="00CE707F">
      <w:pPr>
        <w:spacing w:after="240" w:line="24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5.9</w:t>
      </w:r>
      <w:r w:rsidRPr="00CE707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. </w:t>
      </w: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установления, в ходе или по результатам рассмотрения жалобы, признаков состава административного правонарушения или преступления, должностное лицо, наделенное полномочиями по рассмотрению жалоб, в соответствии с частью 5.3 Административного регламента, незамедлительно направляет имеющиеся материалы  в прокуратуру  Волжского района.</w:t>
      </w:r>
    </w:p>
    <w:p w:rsidR="00CE707F" w:rsidRPr="00CE707F" w:rsidRDefault="00CE707F" w:rsidP="00CE707F">
      <w:pPr>
        <w:spacing w:after="24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5.10.</w:t>
      </w: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 жалобе не указаны фамилия заявителя, направившего жалобу, и почтовый адрес, по которому должен быть направлен ответ, жалоба остается без рассмотрения.</w:t>
      </w:r>
      <w:proofErr w:type="gramEnd"/>
    </w:p>
    <w:p w:rsidR="00CE707F" w:rsidRPr="00CE707F" w:rsidRDefault="00CE707F" w:rsidP="00CE707F">
      <w:pPr>
        <w:spacing w:after="240" w:line="24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5.11.</w:t>
      </w: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Если в письменной жалобе содержатся нецензурные либо оскорбительные выражения, угрозы жизни, здоровью и имуществу любого должностного лица, а также членов его семьи, жалоба может быть оставлена без ответа по существу поставленных в нем вопросов, а заявителю, направившему жалобу, сообщено о недопустимости злоупотребления правом.</w:t>
      </w:r>
    </w:p>
    <w:p w:rsidR="00CE707F" w:rsidRPr="00CE707F" w:rsidRDefault="00CE707F" w:rsidP="00CE707F">
      <w:pPr>
        <w:spacing w:after="240" w:line="24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5.12.</w:t>
      </w: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текст письменной жалобы не поддается прочтению, ответ на жалобу не дается, о чем сообщается заявителю, направившему жалобу, если его фамилия  и почтовый адрес воспроизводимы.</w:t>
      </w:r>
      <w:proofErr w:type="gramEnd"/>
    </w:p>
    <w:p w:rsidR="00CE707F" w:rsidRPr="00CE707F" w:rsidRDefault="00CE707F" w:rsidP="00CE707F">
      <w:pPr>
        <w:spacing w:after="240" w:line="24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5.13.</w:t>
      </w: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уполномоченное должностное лицо вправе принять решение</w:t>
      </w:r>
      <w:r w:rsidRPr="00CE707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</w:t>
      </w:r>
      <w:proofErr w:type="gramEnd"/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Администрацию или одному и тому же должностному лицу. О данном решении уведомляется заявитель, направивший жалобу.</w:t>
      </w:r>
    </w:p>
    <w:p w:rsidR="00CE707F" w:rsidRPr="00CE707F" w:rsidRDefault="00CE707F" w:rsidP="00CE707F">
      <w:pPr>
        <w:spacing w:after="240" w:line="24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5.14.</w:t>
      </w: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  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E707F" w:rsidRPr="00CE707F" w:rsidRDefault="00CE707F" w:rsidP="00CE707F">
      <w:pPr>
        <w:spacing w:after="240" w:line="24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5.15.</w:t>
      </w: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жалобу.</w:t>
      </w:r>
    </w:p>
    <w:p w:rsidR="00CE707F" w:rsidRPr="00CE707F" w:rsidRDefault="00CE707F" w:rsidP="00CE707F">
      <w:pPr>
        <w:spacing w:after="240" w:line="24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5.16.</w:t>
      </w: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Гражданин может сообщить о нарушении своих прав и законных интересов, противоправных решениях, действиях или бездействии должностных лиц Администрации, нарушении положений административного регламента, некорректном поведении или нарушении служебной этики по номерам телефонов, по электронной почте Администр</w:t>
      </w:r>
      <w:r w:rsidR="00321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ации   сельского поселения Черноречье</w:t>
      </w: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E707F" w:rsidRPr="00CE707F" w:rsidRDefault="00CE707F" w:rsidP="00CE707F">
      <w:pPr>
        <w:spacing w:after="240" w:line="24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5.17.</w:t>
      </w: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Гражданин вправе обжаловать решения, принятые в ходе исполнения муниципальной услуги, действия или бездействие Администрации, и их должностных лиц в судебном порядке в соответствии с нормами гражданского судопроизводства.</w:t>
      </w:r>
    </w:p>
    <w:p w:rsidR="00CE707F" w:rsidRPr="00CE707F" w:rsidRDefault="00CE707F" w:rsidP="00CE707F">
      <w:pPr>
        <w:shd w:val="clear" w:color="auto" w:fill="FFFFFF"/>
        <w:spacing w:after="240" w:line="240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                                                                                                                           ПРИЛОЖЕНИЕ №1</w:t>
      </w:r>
    </w:p>
    <w:p w:rsidR="00CE707F" w:rsidRPr="00CE707F" w:rsidRDefault="00CE707F" w:rsidP="00CE707F">
      <w:pPr>
        <w:spacing w:after="240" w:line="24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административному регламенту</w:t>
      </w:r>
    </w:p>
    <w:p w:rsidR="00CE707F" w:rsidRPr="00CE707F" w:rsidRDefault="00CE707F" w:rsidP="00CE707F">
      <w:pPr>
        <w:spacing w:after="240" w:line="24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предоставления  муниципальной услуги</w:t>
      </w:r>
    </w:p>
    <w:p w:rsidR="00CE707F" w:rsidRPr="00CE707F" w:rsidRDefault="00CE707F" w:rsidP="00CE707F">
      <w:pPr>
        <w:spacing w:after="240" w:line="240" w:lineRule="atLeast"/>
        <w:ind w:left="45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«Прием заявлений о временном трудоустройстве несовершеннолетних граждан в возрасте от 14 до 18 лет в свободное от учебы время»</w:t>
      </w:r>
    </w:p>
    <w:p w:rsidR="00CE707F" w:rsidRPr="00CE707F" w:rsidRDefault="00CE707F" w:rsidP="00CE707F">
      <w:pPr>
        <w:spacing w:after="240" w:line="240" w:lineRule="atLeast"/>
        <w:ind w:left="45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E707F" w:rsidRPr="00CE707F" w:rsidRDefault="00CE707F" w:rsidP="00CE707F">
      <w:pPr>
        <w:spacing w:after="240" w:line="240" w:lineRule="atLeast"/>
        <w:ind w:left="45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E707F" w:rsidRPr="00CE707F" w:rsidRDefault="00CE707F" w:rsidP="00CE707F">
      <w:pPr>
        <w:spacing w:after="240" w:line="240" w:lineRule="atLeast"/>
        <w:ind w:left="45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E707F" w:rsidRPr="00CE707F" w:rsidRDefault="00CE707F" w:rsidP="00CE707F">
      <w:pPr>
        <w:spacing w:after="240" w:line="240" w:lineRule="atLeast"/>
        <w:ind w:left="45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="00321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лаве сельского поселения Черноречье</w:t>
      </w:r>
    </w:p>
    <w:p w:rsidR="00CE707F" w:rsidRPr="00CE707F" w:rsidRDefault="00CE707F" w:rsidP="00CE707F">
      <w:pPr>
        <w:spacing w:after="240" w:line="240" w:lineRule="atLeast"/>
        <w:ind w:left="45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</w:t>
      </w:r>
    </w:p>
    <w:p w:rsidR="00CE707F" w:rsidRPr="00CE707F" w:rsidRDefault="00CE707F" w:rsidP="00CE707F">
      <w:pPr>
        <w:spacing w:after="240" w:line="240" w:lineRule="atLeast"/>
        <w:ind w:left="45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(Фамилия, имя, отчество)</w:t>
      </w:r>
    </w:p>
    <w:p w:rsidR="00CE707F" w:rsidRPr="00CE707F" w:rsidRDefault="00CE707F" w:rsidP="00CE707F">
      <w:pPr>
        <w:spacing w:after="240" w:line="240" w:lineRule="atLeast"/>
        <w:ind w:left="45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E707F" w:rsidRPr="00CE707F" w:rsidRDefault="00CE707F" w:rsidP="00CE707F">
      <w:pPr>
        <w:spacing w:after="240" w:line="240" w:lineRule="atLeast"/>
        <w:ind w:left="45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</w:t>
      </w:r>
    </w:p>
    <w:p w:rsidR="00CE707F" w:rsidRPr="00CE707F" w:rsidRDefault="00CE707F" w:rsidP="00CE707F">
      <w:pPr>
        <w:spacing w:after="240" w:line="240" w:lineRule="atLeast"/>
        <w:ind w:left="45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(юридическое или физическое лицо)</w:t>
      </w:r>
    </w:p>
    <w:p w:rsidR="00CE707F" w:rsidRPr="00CE707F" w:rsidRDefault="00CE707F" w:rsidP="00CE707F">
      <w:pPr>
        <w:spacing w:after="240" w:line="240" w:lineRule="atLeast"/>
        <w:ind w:left="45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E707F" w:rsidRPr="00CE707F" w:rsidRDefault="00CE707F" w:rsidP="00CE707F">
      <w:pPr>
        <w:spacing w:after="240" w:line="240" w:lineRule="atLeast"/>
        <w:ind w:left="45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</w:t>
      </w:r>
    </w:p>
    <w:p w:rsidR="00CE707F" w:rsidRPr="00CE707F" w:rsidRDefault="00CE707F" w:rsidP="00CE707F">
      <w:pPr>
        <w:spacing w:after="240" w:line="240" w:lineRule="atLeast"/>
        <w:ind w:left="45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(место регистрации, адрес)</w:t>
      </w:r>
    </w:p>
    <w:p w:rsidR="00CE707F" w:rsidRPr="00CE707F" w:rsidRDefault="00CE707F" w:rsidP="00CE707F">
      <w:pPr>
        <w:spacing w:after="24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E707F" w:rsidRPr="00CE707F" w:rsidRDefault="00CE707F" w:rsidP="00CE707F">
      <w:pPr>
        <w:spacing w:after="240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E707F" w:rsidRPr="00CE707F" w:rsidRDefault="00CE707F" w:rsidP="00CE707F">
      <w:pPr>
        <w:spacing w:after="240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E707F" w:rsidRPr="00CE707F" w:rsidRDefault="00CE707F" w:rsidP="00CE707F">
      <w:pPr>
        <w:spacing w:after="240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CE707F" w:rsidRPr="00CE707F" w:rsidRDefault="00CE707F" w:rsidP="00CE707F">
      <w:pPr>
        <w:spacing w:after="240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E707F" w:rsidRPr="00CE707F" w:rsidRDefault="00CE707F" w:rsidP="00CE707F">
      <w:pPr>
        <w:spacing w:after="240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E707F" w:rsidRPr="00CE707F" w:rsidRDefault="00CE707F" w:rsidP="00CE707F">
      <w:pPr>
        <w:spacing w:after="240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</w:p>
    <w:p w:rsidR="00CE707F" w:rsidRPr="00CE707F" w:rsidRDefault="00CE707F" w:rsidP="00CE707F">
      <w:pPr>
        <w:spacing w:after="240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E707F" w:rsidRPr="00CE707F" w:rsidRDefault="00CE707F" w:rsidP="00CE707F">
      <w:pPr>
        <w:spacing w:after="240" w:line="24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 Вас принять меня на  должность  разнорабочего с _____________ по _________________   201__ г.</w:t>
      </w:r>
    </w:p>
    <w:p w:rsidR="00CE707F" w:rsidRPr="00CE707F" w:rsidRDefault="00CE707F" w:rsidP="00CE707F">
      <w:pPr>
        <w:spacing w:after="240" w:line="24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E707F" w:rsidRPr="00CE707F" w:rsidRDefault="00CE707F" w:rsidP="00CE707F">
      <w:pPr>
        <w:spacing w:after="240" w:line="24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E707F" w:rsidRPr="00CE707F" w:rsidRDefault="00CE707F" w:rsidP="00CE707F">
      <w:pPr>
        <w:spacing w:after="240" w:line="24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E707F" w:rsidRPr="00CE707F" w:rsidRDefault="00CE707F" w:rsidP="00CE707F">
      <w:pPr>
        <w:spacing w:after="24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E707F" w:rsidRPr="00CE707F" w:rsidRDefault="00CE707F" w:rsidP="00CE707F">
      <w:pPr>
        <w:spacing w:after="24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______________                                                 ____________________</w:t>
      </w:r>
    </w:p>
    <w:p w:rsidR="00CE707F" w:rsidRPr="00CE707F" w:rsidRDefault="00CE707F" w:rsidP="00CE707F">
      <w:pPr>
        <w:spacing w:after="24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(дата)                                                                            </w:t>
      </w:r>
      <w:proofErr w:type="gramStart"/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 </w:t>
      </w:r>
      <w:proofErr w:type="gramEnd"/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подпись)</w:t>
      </w:r>
    </w:p>
    <w:p w:rsidR="00CE707F" w:rsidRPr="00CE707F" w:rsidRDefault="00CE707F" w:rsidP="00CE707F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E707F" w:rsidRPr="00CE707F" w:rsidRDefault="00CE707F" w:rsidP="00CE707F">
      <w:pPr>
        <w:spacing w:after="240" w:line="240" w:lineRule="atLeast"/>
        <w:ind w:firstLine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7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640A5" w:rsidRDefault="002640A5"/>
    <w:sectPr w:rsidR="002640A5" w:rsidSect="00D716B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6ED" w:rsidRDefault="003616ED" w:rsidP="00D73CBC">
      <w:pPr>
        <w:spacing w:after="0" w:line="240" w:lineRule="auto"/>
      </w:pPr>
      <w:r>
        <w:separator/>
      </w:r>
    </w:p>
  </w:endnote>
  <w:endnote w:type="continuationSeparator" w:id="0">
    <w:p w:rsidR="003616ED" w:rsidRDefault="003616ED" w:rsidP="00D73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CBC" w:rsidRDefault="00D73CB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CBC" w:rsidRDefault="00D73CB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CBC" w:rsidRDefault="00D73C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6ED" w:rsidRDefault="003616ED" w:rsidP="00D73CBC">
      <w:pPr>
        <w:spacing w:after="0" w:line="240" w:lineRule="auto"/>
      </w:pPr>
      <w:r>
        <w:separator/>
      </w:r>
    </w:p>
  </w:footnote>
  <w:footnote w:type="continuationSeparator" w:id="0">
    <w:p w:rsidR="003616ED" w:rsidRDefault="003616ED" w:rsidP="00D73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CBC" w:rsidRDefault="00D73CB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CBC" w:rsidRDefault="00D73CB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CBC" w:rsidRDefault="00D73CB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17306"/>
    <w:multiLevelType w:val="hybridMultilevel"/>
    <w:tmpl w:val="1212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58"/>
    <w:rsid w:val="001408F2"/>
    <w:rsid w:val="00227814"/>
    <w:rsid w:val="002640A5"/>
    <w:rsid w:val="00321E6D"/>
    <w:rsid w:val="003616ED"/>
    <w:rsid w:val="004D1B32"/>
    <w:rsid w:val="0056740D"/>
    <w:rsid w:val="006944AF"/>
    <w:rsid w:val="00713DFB"/>
    <w:rsid w:val="00835EB0"/>
    <w:rsid w:val="00876C68"/>
    <w:rsid w:val="008C7AD8"/>
    <w:rsid w:val="00956771"/>
    <w:rsid w:val="009F0A9B"/>
    <w:rsid w:val="00B860A4"/>
    <w:rsid w:val="00CE707F"/>
    <w:rsid w:val="00D716BB"/>
    <w:rsid w:val="00D73CBC"/>
    <w:rsid w:val="00DB2358"/>
    <w:rsid w:val="00F13040"/>
    <w:rsid w:val="00FD5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07F"/>
    <w:rPr>
      <w:rFonts w:ascii="Tahoma" w:hAnsi="Tahoma" w:cs="Tahoma"/>
      <w:sz w:val="16"/>
      <w:szCs w:val="16"/>
    </w:rPr>
  </w:style>
  <w:style w:type="character" w:customStyle="1" w:styleId="header-user-name">
    <w:name w:val="header-user-name"/>
    <w:basedOn w:val="a0"/>
    <w:rsid w:val="00FD504C"/>
  </w:style>
  <w:style w:type="paragraph" w:styleId="a5">
    <w:name w:val="header"/>
    <w:basedOn w:val="a"/>
    <w:link w:val="a6"/>
    <w:uiPriority w:val="99"/>
    <w:semiHidden/>
    <w:unhideWhenUsed/>
    <w:rsid w:val="00D73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73CBC"/>
  </w:style>
  <w:style w:type="paragraph" w:styleId="a7">
    <w:name w:val="footer"/>
    <w:basedOn w:val="a"/>
    <w:link w:val="a8"/>
    <w:uiPriority w:val="99"/>
    <w:semiHidden/>
    <w:unhideWhenUsed/>
    <w:rsid w:val="00D73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73C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07F"/>
    <w:rPr>
      <w:rFonts w:ascii="Tahoma" w:hAnsi="Tahoma" w:cs="Tahoma"/>
      <w:sz w:val="16"/>
      <w:szCs w:val="16"/>
    </w:rPr>
  </w:style>
  <w:style w:type="character" w:customStyle="1" w:styleId="header-user-name">
    <w:name w:val="header-user-name"/>
    <w:basedOn w:val="a0"/>
    <w:rsid w:val="00FD504C"/>
  </w:style>
  <w:style w:type="paragraph" w:styleId="a5">
    <w:name w:val="header"/>
    <w:basedOn w:val="a"/>
    <w:link w:val="a6"/>
    <w:uiPriority w:val="99"/>
    <w:semiHidden/>
    <w:unhideWhenUsed/>
    <w:rsid w:val="00D73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73CBC"/>
  </w:style>
  <w:style w:type="paragraph" w:styleId="a7">
    <w:name w:val="footer"/>
    <w:basedOn w:val="a"/>
    <w:link w:val="a8"/>
    <w:uiPriority w:val="99"/>
    <w:semiHidden/>
    <w:unhideWhenUsed/>
    <w:rsid w:val="00D73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73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0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4826</Words>
  <Characters>27510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2016-05-16T10:00:00Z</dcterms:created>
  <dcterms:modified xsi:type="dcterms:W3CDTF">2016-05-17T10:11:00Z</dcterms:modified>
</cp:coreProperties>
</file>