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A5" w:rsidRPr="002E4BD1" w:rsidRDefault="005427A5" w:rsidP="00120795">
      <w:pPr>
        <w:tabs>
          <w:tab w:val="left" w:pos="720"/>
        </w:tabs>
        <w:rPr>
          <w:rFonts w:ascii="Tahoma" w:hAnsi="Tahoma" w:cs="Tahoma"/>
          <w:b/>
          <w:bCs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>Собрание представителей сельского поселения Черноречье</w:t>
      </w:r>
    </w:p>
    <w:p w:rsidR="005427A5" w:rsidRPr="002E4BD1" w:rsidRDefault="005427A5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 xml:space="preserve">муниципального района </w:t>
      </w:r>
      <w:proofErr w:type="gramStart"/>
      <w:r w:rsidRPr="002E4BD1">
        <w:rPr>
          <w:rFonts w:ascii="Tahoma" w:hAnsi="Tahoma" w:cs="Tahoma"/>
          <w:b/>
          <w:bCs/>
          <w:sz w:val="18"/>
          <w:szCs w:val="18"/>
        </w:rPr>
        <w:t>Волжский</w:t>
      </w:r>
      <w:proofErr w:type="gramEnd"/>
      <w:r w:rsidRPr="002E4BD1">
        <w:rPr>
          <w:rFonts w:ascii="Tahoma" w:hAnsi="Tahoma" w:cs="Tahoma"/>
          <w:b/>
          <w:bCs/>
          <w:sz w:val="18"/>
          <w:szCs w:val="18"/>
        </w:rPr>
        <w:t xml:space="preserve"> Самарской области</w:t>
      </w:r>
    </w:p>
    <w:p w:rsidR="005427A5" w:rsidRPr="002E4BD1" w:rsidRDefault="00D804C8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Четвертого</w:t>
      </w:r>
      <w:r w:rsidR="005427A5" w:rsidRPr="002E4BD1">
        <w:rPr>
          <w:rFonts w:ascii="Tahoma" w:hAnsi="Tahoma" w:cs="Tahoma"/>
          <w:b/>
          <w:bCs/>
          <w:sz w:val="18"/>
          <w:szCs w:val="18"/>
        </w:rPr>
        <w:t xml:space="preserve"> созыва</w:t>
      </w:r>
    </w:p>
    <w:p w:rsidR="005427A5" w:rsidRPr="002E4BD1" w:rsidRDefault="005427A5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>РЕШЕНИЕ</w:t>
      </w: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5427A5" w:rsidRPr="002E4BD1" w:rsidRDefault="003D3FF3" w:rsidP="003D3FF3">
      <w:pPr>
        <w:tabs>
          <w:tab w:val="left" w:pos="720"/>
        </w:tabs>
        <w:jc w:val="both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 xml:space="preserve">  </w:t>
      </w:r>
      <w:r w:rsidR="005427A5" w:rsidRPr="002E4BD1">
        <w:rPr>
          <w:rFonts w:ascii="Tahoma" w:hAnsi="Tahoma" w:cs="Tahoma"/>
          <w:b/>
          <w:bCs/>
          <w:sz w:val="18"/>
          <w:szCs w:val="18"/>
        </w:rPr>
        <w:t xml:space="preserve">от </w:t>
      </w:r>
      <w:r w:rsidR="0080566A" w:rsidRPr="002E4BD1">
        <w:rPr>
          <w:rFonts w:ascii="Tahoma" w:hAnsi="Tahoma" w:cs="Tahoma"/>
          <w:b/>
          <w:bCs/>
          <w:sz w:val="18"/>
          <w:szCs w:val="18"/>
        </w:rPr>
        <w:t>15</w:t>
      </w:r>
      <w:r w:rsidRPr="002E4BD1">
        <w:rPr>
          <w:rFonts w:ascii="Tahoma" w:hAnsi="Tahoma" w:cs="Tahoma"/>
          <w:b/>
          <w:bCs/>
          <w:sz w:val="18"/>
          <w:szCs w:val="18"/>
        </w:rPr>
        <w:t xml:space="preserve"> </w:t>
      </w:r>
      <w:r w:rsidR="0080566A" w:rsidRPr="002E4BD1">
        <w:rPr>
          <w:rFonts w:ascii="Tahoma" w:hAnsi="Tahoma" w:cs="Tahoma"/>
          <w:b/>
          <w:bCs/>
          <w:sz w:val="18"/>
          <w:szCs w:val="18"/>
        </w:rPr>
        <w:t>апреля</w:t>
      </w:r>
      <w:r w:rsidR="005427A5" w:rsidRPr="002E4BD1">
        <w:rPr>
          <w:rFonts w:ascii="Tahoma" w:hAnsi="Tahoma" w:cs="Tahoma"/>
          <w:b/>
          <w:bCs/>
          <w:sz w:val="18"/>
          <w:szCs w:val="18"/>
        </w:rPr>
        <w:t xml:space="preserve"> 20</w:t>
      </w:r>
      <w:r w:rsidRPr="002E4BD1">
        <w:rPr>
          <w:rFonts w:ascii="Tahoma" w:hAnsi="Tahoma" w:cs="Tahoma"/>
          <w:b/>
          <w:bCs/>
          <w:sz w:val="18"/>
          <w:szCs w:val="18"/>
        </w:rPr>
        <w:t>2</w:t>
      </w:r>
      <w:r w:rsidR="0080566A" w:rsidRPr="002E4BD1">
        <w:rPr>
          <w:rFonts w:ascii="Tahoma" w:hAnsi="Tahoma" w:cs="Tahoma"/>
          <w:b/>
          <w:bCs/>
          <w:sz w:val="18"/>
          <w:szCs w:val="18"/>
        </w:rPr>
        <w:t>1</w:t>
      </w:r>
      <w:r w:rsidR="005427A5" w:rsidRPr="002E4BD1">
        <w:rPr>
          <w:rFonts w:ascii="Tahoma" w:hAnsi="Tahoma" w:cs="Tahoma"/>
          <w:b/>
          <w:bCs/>
          <w:sz w:val="18"/>
          <w:szCs w:val="18"/>
        </w:rPr>
        <w:t xml:space="preserve"> года</w:t>
      </w:r>
      <w:r w:rsidRPr="002E4BD1">
        <w:rPr>
          <w:rFonts w:ascii="Tahoma" w:hAnsi="Tahoma" w:cs="Tahoma"/>
          <w:b/>
          <w:bCs/>
          <w:sz w:val="18"/>
          <w:szCs w:val="18"/>
        </w:rPr>
        <w:t xml:space="preserve">                                                                                           № </w:t>
      </w:r>
      <w:r w:rsidR="0080566A" w:rsidRPr="002E4BD1">
        <w:rPr>
          <w:rFonts w:ascii="Tahoma" w:hAnsi="Tahoma" w:cs="Tahoma"/>
          <w:b/>
          <w:bCs/>
          <w:sz w:val="18"/>
          <w:szCs w:val="18"/>
        </w:rPr>
        <w:t>40</w:t>
      </w:r>
    </w:p>
    <w:p w:rsidR="005427A5" w:rsidRPr="002E4BD1" w:rsidRDefault="005427A5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</w:p>
    <w:p w:rsidR="005D6304" w:rsidRPr="002E4BD1" w:rsidRDefault="005D6304" w:rsidP="005D6304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>Об утверждении отчета об исполнении бюджета</w:t>
      </w:r>
    </w:p>
    <w:p w:rsidR="005D6304" w:rsidRPr="002E4BD1" w:rsidRDefault="005D6304" w:rsidP="005D6304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 xml:space="preserve">сельского поселения Черноречье </w:t>
      </w:r>
    </w:p>
    <w:p w:rsidR="005D6304" w:rsidRPr="002E4BD1" w:rsidRDefault="005D6304" w:rsidP="005D6304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 xml:space="preserve">муниципального района </w:t>
      </w:r>
      <w:proofErr w:type="gramStart"/>
      <w:r w:rsidRPr="002E4BD1">
        <w:rPr>
          <w:rFonts w:ascii="Tahoma" w:hAnsi="Tahoma" w:cs="Tahoma"/>
          <w:b/>
          <w:bCs/>
          <w:sz w:val="18"/>
          <w:szCs w:val="18"/>
        </w:rPr>
        <w:t>Волжский</w:t>
      </w:r>
      <w:proofErr w:type="gramEnd"/>
      <w:r w:rsidRPr="002E4BD1">
        <w:rPr>
          <w:rFonts w:ascii="Tahoma" w:hAnsi="Tahoma" w:cs="Tahoma"/>
          <w:b/>
          <w:bCs/>
          <w:sz w:val="18"/>
          <w:szCs w:val="18"/>
        </w:rPr>
        <w:t xml:space="preserve"> </w:t>
      </w:r>
    </w:p>
    <w:p w:rsidR="005427A5" w:rsidRPr="002E4BD1" w:rsidRDefault="005D6304" w:rsidP="005D6304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 xml:space="preserve">Самарской области </w:t>
      </w:r>
      <w:r w:rsidR="005427A5" w:rsidRPr="002E4BD1">
        <w:rPr>
          <w:rFonts w:ascii="Tahoma" w:hAnsi="Tahoma" w:cs="Tahoma"/>
          <w:b/>
          <w:bCs/>
          <w:sz w:val="18"/>
          <w:szCs w:val="18"/>
        </w:rPr>
        <w:t>за 20</w:t>
      </w:r>
      <w:r w:rsidR="0080566A" w:rsidRPr="002E4BD1">
        <w:rPr>
          <w:rFonts w:ascii="Tahoma" w:hAnsi="Tahoma" w:cs="Tahoma"/>
          <w:b/>
          <w:bCs/>
          <w:sz w:val="18"/>
          <w:szCs w:val="18"/>
        </w:rPr>
        <w:t>20</w:t>
      </w:r>
      <w:r w:rsidR="005427A5" w:rsidRPr="002E4BD1">
        <w:rPr>
          <w:rFonts w:ascii="Tahoma" w:hAnsi="Tahoma" w:cs="Tahoma"/>
          <w:b/>
          <w:bCs/>
          <w:sz w:val="18"/>
          <w:szCs w:val="18"/>
        </w:rPr>
        <w:t xml:space="preserve"> год</w:t>
      </w:r>
    </w:p>
    <w:p w:rsidR="005427A5" w:rsidRPr="002E4BD1" w:rsidRDefault="005427A5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jc w:val="center"/>
        <w:rPr>
          <w:rFonts w:ascii="Tahoma" w:hAnsi="Tahoma" w:cs="Tahoma"/>
          <w:b/>
          <w:bCs/>
          <w:sz w:val="18"/>
          <w:szCs w:val="18"/>
        </w:rPr>
      </w:pPr>
    </w:p>
    <w:p w:rsidR="005D6304" w:rsidRPr="002E4BD1" w:rsidRDefault="005427A5" w:rsidP="005D6304">
      <w:pPr>
        <w:tabs>
          <w:tab w:val="left" w:pos="720"/>
        </w:tabs>
        <w:jc w:val="both"/>
        <w:rPr>
          <w:rFonts w:ascii="Tahoma" w:hAnsi="Tahoma" w:cs="Tahoma"/>
          <w:sz w:val="18"/>
          <w:szCs w:val="18"/>
        </w:rPr>
      </w:pPr>
      <w:r w:rsidRPr="002E4BD1">
        <w:rPr>
          <w:rFonts w:ascii="Tahoma" w:hAnsi="Tahoma" w:cs="Tahoma"/>
          <w:sz w:val="18"/>
          <w:szCs w:val="18"/>
        </w:rPr>
        <w:t xml:space="preserve">     </w:t>
      </w:r>
      <w:proofErr w:type="gramStart"/>
      <w:r w:rsidR="005D6304" w:rsidRPr="002E4BD1">
        <w:rPr>
          <w:rFonts w:ascii="Tahoma" w:hAnsi="Tahoma" w:cs="Tahoma"/>
          <w:sz w:val="18"/>
          <w:szCs w:val="18"/>
        </w:rPr>
        <w:t>Руководствуясь Бюджетным кодексом Российской Федерации ст. 241, Федеральным законом № 131 -ФЗ «Об общих принципах организации местного самоуправления Российской Федерации» от 06.10.2003г., Положением «О бюджетном устройстве и бюджетном процессе»  в сельском поселении Черноречье и ст. 60 Устава сельского поселения Черноречье, Собрание представителей сельского поселения Черноречье муниципального района Волжский Самарской области и в соответствии с заключением о результатах публичных слушаний от</w:t>
      </w:r>
      <w:proofErr w:type="gramEnd"/>
      <w:r w:rsidR="005D6304" w:rsidRPr="002E4BD1">
        <w:rPr>
          <w:rFonts w:ascii="Tahoma" w:hAnsi="Tahoma" w:cs="Tahoma"/>
          <w:sz w:val="18"/>
          <w:szCs w:val="18"/>
        </w:rPr>
        <w:t xml:space="preserve"> </w:t>
      </w:r>
      <w:r w:rsidR="0080566A" w:rsidRPr="002E4BD1">
        <w:rPr>
          <w:rFonts w:ascii="Tahoma" w:hAnsi="Tahoma" w:cs="Tahoma"/>
          <w:sz w:val="18"/>
          <w:szCs w:val="18"/>
        </w:rPr>
        <w:t>12</w:t>
      </w:r>
      <w:r w:rsidR="005D6304" w:rsidRPr="002E4BD1">
        <w:rPr>
          <w:rFonts w:ascii="Tahoma" w:hAnsi="Tahoma" w:cs="Tahoma"/>
          <w:sz w:val="18"/>
          <w:szCs w:val="18"/>
        </w:rPr>
        <w:t>.0</w:t>
      </w:r>
      <w:r w:rsidR="003D3FF3" w:rsidRPr="002E4BD1">
        <w:rPr>
          <w:rFonts w:ascii="Tahoma" w:hAnsi="Tahoma" w:cs="Tahoma"/>
          <w:sz w:val="18"/>
          <w:szCs w:val="18"/>
        </w:rPr>
        <w:t>4</w:t>
      </w:r>
      <w:r w:rsidR="005D6304" w:rsidRPr="002E4BD1">
        <w:rPr>
          <w:rFonts w:ascii="Tahoma" w:hAnsi="Tahoma" w:cs="Tahoma"/>
          <w:sz w:val="18"/>
          <w:szCs w:val="18"/>
        </w:rPr>
        <w:t>.20</w:t>
      </w:r>
      <w:r w:rsidR="003D3FF3" w:rsidRPr="002E4BD1">
        <w:rPr>
          <w:rFonts w:ascii="Tahoma" w:hAnsi="Tahoma" w:cs="Tahoma"/>
          <w:sz w:val="18"/>
          <w:szCs w:val="18"/>
        </w:rPr>
        <w:t>2</w:t>
      </w:r>
      <w:r w:rsidR="0080566A" w:rsidRPr="002E4BD1">
        <w:rPr>
          <w:rFonts w:ascii="Tahoma" w:hAnsi="Tahoma" w:cs="Tahoma"/>
          <w:sz w:val="18"/>
          <w:szCs w:val="18"/>
        </w:rPr>
        <w:t>1</w:t>
      </w:r>
      <w:r w:rsidR="005D6304" w:rsidRPr="002E4BD1">
        <w:rPr>
          <w:rFonts w:ascii="Tahoma" w:hAnsi="Tahoma" w:cs="Tahoma"/>
          <w:sz w:val="18"/>
          <w:szCs w:val="18"/>
        </w:rPr>
        <w:t xml:space="preserve"> года Собрание представителей сельского поселения Черноречье муниципального района </w:t>
      </w:r>
      <w:proofErr w:type="gramStart"/>
      <w:r w:rsidR="005D6304" w:rsidRPr="002E4BD1">
        <w:rPr>
          <w:rFonts w:ascii="Tahoma" w:hAnsi="Tahoma" w:cs="Tahoma"/>
          <w:sz w:val="18"/>
          <w:szCs w:val="18"/>
        </w:rPr>
        <w:t>Волжский</w:t>
      </w:r>
      <w:proofErr w:type="gramEnd"/>
      <w:r w:rsidR="005D6304" w:rsidRPr="002E4BD1">
        <w:rPr>
          <w:rFonts w:ascii="Tahoma" w:hAnsi="Tahoma" w:cs="Tahoma"/>
          <w:sz w:val="18"/>
          <w:szCs w:val="18"/>
        </w:rPr>
        <w:t xml:space="preserve"> Самарской области</w:t>
      </w:r>
    </w:p>
    <w:p w:rsidR="005427A5" w:rsidRPr="002E4BD1" w:rsidRDefault="005427A5" w:rsidP="005D6304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tabs>
          <w:tab w:val="left" w:pos="1440"/>
        </w:tabs>
        <w:rPr>
          <w:rFonts w:ascii="Tahoma" w:hAnsi="Tahoma" w:cs="Tahoma"/>
          <w:sz w:val="18"/>
          <w:szCs w:val="18"/>
        </w:rPr>
      </w:pPr>
      <w:r w:rsidRPr="002E4BD1">
        <w:rPr>
          <w:rFonts w:ascii="Tahoma" w:hAnsi="Tahoma" w:cs="Tahoma"/>
          <w:sz w:val="18"/>
          <w:szCs w:val="18"/>
        </w:rPr>
        <w:t>РЕШИЛО:</w:t>
      </w:r>
    </w:p>
    <w:p w:rsidR="005427A5" w:rsidRPr="002E4BD1" w:rsidRDefault="005427A5" w:rsidP="005427A5">
      <w:pPr>
        <w:tabs>
          <w:tab w:val="left" w:pos="1440"/>
        </w:tabs>
        <w:rPr>
          <w:rFonts w:ascii="Tahoma" w:hAnsi="Tahoma" w:cs="Tahoma"/>
          <w:sz w:val="18"/>
          <w:szCs w:val="18"/>
        </w:rPr>
      </w:pPr>
    </w:p>
    <w:p w:rsidR="00FC075F" w:rsidRPr="002E4BD1" w:rsidRDefault="005427A5" w:rsidP="00FC075F">
      <w:pPr>
        <w:tabs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E4BD1">
        <w:rPr>
          <w:rFonts w:ascii="Tahoma" w:hAnsi="Tahoma" w:cs="Tahoma"/>
          <w:sz w:val="18"/>
          <w:szCs w:val="18"/>
        </w:rPr>
        <w:t xml:space="preserve">1. </w:t>
      </w:r>
      <w:r w:rsidR="005D6304" w:rsidRPr="002E4BD1">
        <w:rPr>
          <w:rFonts w:ascii="Tahoma" w:hAnsi="Tahoma" w:cs="Tahoma"/>
          <w:sz w:val="18"/>
          <w:szCs w:val="18"/>
        </w:rPr>
        <w:t>Отчет об исполнении  бюджета сельского поселения Черноречье муниципального района Волжский Самарской области за 20</w:t>
      </w:r>
      <w:r w:rsidR="0080566A" w:rsidRPr="002E4BD1">
        <w:rPr>
          <w:rFonts w:ascii="Tahoma" w:hAnsi="Tahoma" w:cs="Tahoma"/>
          <w:sz w:val="18"/>
          <w:szCs w:val="18"/>
        </w:rPr>
        <w:t>20</w:t>
      </w:r>
      <w:r w:rsidR="005D6304" w:rsidRPr="002E4BD1">
        <w:rPr>
          <w:rFonts w:ascii="Tahoma" w:hAnsi="Tahoma" w:cs="Tahoma"/>
          <w:sz w:val="18"/>
          <w:szCs w:val="18"/>
        </w:rPr>
        <w:t xml:space="preserve"> год, утвердить. ( Приложение № 1- доходная часть, № 2 – расходная часть, приложение № 3- источники финансирования дефицита бюджета).</w:t>
      </w:r>
    </w:p>
    <w:p w:rsidR="005427A5" w:rsidRPr="002E4BD1" w:rsidRDefault="005427A5" w:rsidP="00FC075F">
      <w:pPr>
        <w:tabs>
          <w:tab w:val="left" w:pos="1440"/>
        </w:tabs>
        <w:jc w:val="both"/>
        <w:rPr>
          <w:rFonts w:ascii="Tahoma" w:hAnsi="Tahoma" w:cs="Tahoma"/>
          <w:sz w:val="18"/>
          <w:szCs w:val="18"/>
        </w:rPr>
      </w:pPr>
      <w:r w:rsidRPr="002E4BD1">
        <w:rPr>
          <w:rFonts w:ascii="Tahoma" w:hAnsi="Tahoma" w:cs="Tahoma"/>
          <w:sz w:val="18"/>
          <w:szCs w:val="18"/>
        </w:rPr>
        <w:t xml:space="preserve">2. </w:t>
      </w:r>
      <w:r w:rsidR="00FC075F" w:rsidRPr="002E4BD1">
        <w:rPr>
          <w:rFonts w:ascii="Tahoma" w:hAnsi="Tahoma" w:cs="Tahoma"/>
          <w:sz w:val="18"/>
          <w:szCs w:val="18"/>
        </w:rPr>
        <w:t>Опубликовать н</w:t>
      </w:r>
      <w:r w:rsidRPr="002E4BD1">
        <w:rPr>
          <w:rFonts w:ascii="Tahoma" w:hAnsi="Tahoma" w:cs="Tahoma"/>
          <w:sz w:val="18"/>
          <w:szCs w:val="18"/>
        </w:rPr>
        <w:t xml:space="preserve">астоящее Решение в средствах массовой информации – газете </w:t>
      </w:r>
      <w:r w:rsidR="00FC075F" w:rsidRPr="002E4BD1">
        <w:rPr>
          <w:rFonts w:ascii="Tahoma" w:hAnsi="Tahoma" w:cs="Tahoma"/>
          <w:sz w:val="18"/>
          <w:szCs w:val="18"/>
        </w:rPr>
        <w:t xml:space="preserve">         </w:t>
      </w:r>
      <w:r w:rsidRPr="002E4BD1">
        <w:rPr>
          <w:rFonts w:ascii="Tahoma" w:hAnsi="Tahoma" w:cs="Tahoma"/>
          <w:sz w:val="18"/>
          <w:szCs w:val="18"/>
        </w:rPr>
        <w:t xml:space="preserve">« </w:t>
      </w:r>
      <w:r w:rsidR="005D6304" w:rsidRPr="002E4BD1">
        <w:rPr>
          <w:rFonts w:ascii="Tahoma" w:hAnsi="Tahoma" w:cs="Tahoma"/>
          <w:sz w:val="18"/>
          <w:szCs w:val="18"/>
        </w:rPr>
        <w:t>Чернореченские вести</w:t>
      </w:r>
      <w:r w:rsidRPr="002E4BD1">
        <w:rPr>
          <w:rFonts w:ascii="Tahoma" w:hAnsi="Tahoma" w:cs="Tahoma"/>
          <w:sz w:val="18"/>
          <w:szCs w:val="18"/>
        </w:rPr>
        <w:t>».</w:t>
      </w:r>
    </w:p>
    <w:p w:rsidR="005427A5" w:rsidRPr="002E4BD1" w:rsidRDefault="005427A5" w:rsidP="00FC075F">
      <w:pPr>
        <w:tabs>
          <w:tab w:val="left" w:pos="720"/>
        </w:tabs>
        <w:jc w:val="both"/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>Глава сельского поселения Черноречье                                              К.В.Игнатов</w:t>
      </w:r>
      <w:bookmarkStart w:id="0" w:name="_GoBack"/>
      <w:bookmarkEnd w:id="0"/>
    </w:p>
    <w:p w:rsidR="005427A5" w:rsidRPr="002E4BD1" w:rsidRDefault="005427A5" w:rsidP="005427A5">
      <w:pPr>
        <w:rPr>
          <w:rFonts w:ascii="Tahoma" w:hAnsi="Tahoma" w:cs="Tahoma"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b/>
          <w:bCs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jc w:val="right"/>
        <w:rPr>
          <w:rFonts w:ascii="Tahoma" w:hAnsi="Tahoma" w:cs="Tahoma"/>
          <w:b/>
          <w:bCs/>
          <w:sz w:val="18"/>
          <w:szCs w:val="18"/>
        </w:rPr>
      </w:pPr>
    </w:p>
    <w:p w:rsidR="005427A5" w:rsidRPr="002E4BD1" w:rsidRDefault="005427A5" w:rsidP="005427A5">
      <w:pPr>
        <w:tabs>
          <w:tab w:val="left" w:pos="720"/>
        </w:tabs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>Председатель Собрания представителей</w:t>
      </w:r>
    </w:p>
    <w:p w:rsidR="00B37B65" w:rsidRPr="002E4BD1" w:rsidRDefault="005427A5" w:rsidP="005D6304">
      <w:pPr>
        <w:tabs>
          <w:tab w:val="left" w:pos="720"/>
        </w:tabs>
        <w:rPr>
          <w:rFonts w:ascii="Tahoma" w:hAnsi="Tahoma" w:cs="Tahoma"/>
          <w:b/>
          <w:bCs/>
          <w:sz w:val="18"/>
          <w:szCs w:val="18"/>
        </w:rPr>
      </w:pPr>
      <w:r w:rsidRPr="002E4BD1">
        <w:rPr>
          <w:rFonts w:ascii="Tahoma" w:hAnsi="Tahoma" w:cs="Tahoma"/>
          <w:b/>
          <w:bCs/>
          <w:sz w:val="18"/>
          <w:szCs w:val="18"/>
        </w:rPr>
        <w:t xml:space="preserve">сельского поселения Черноречье                                                       </w:t>
      </w:r>
      <w:proofErr w:type="spellStart"/>
      <w:r w:rsidRPr="002E4BD1">
        <w:rPr>
          <w:rFonts w:ascii="Tahoma" w:hAnsi="Tahoma" w:cs="Tahoma"/>
          <w:b/>
          <w:bCs/>
          <w:sz w:val="18"/>
          <w:szCs w:val="18"/>
        </w:rPr>
        <w:t>А.Б.Былинкин</w:t>
      </w:r>
      <w:proofErr w:type="spellEnd"/>
    </w:p>
    <w:p w:rsidR="00120795" w:rsidRPr="002E4BD1" w:rsidRDefault="00120795" w:rsidP="005D6304">
      <w:pPr>
        <w:tabs>
          <w:tab w:val="left" w:pos="720"/>
        </w:tabs>
        <w:rPr>
          <w:rFonts w:ascii="Tahoma" w:hAnsi="Tahoma" w:cs="Tahoma"/>
          <w:b/>
          <w:bCs/>
          <w:sz w:val="18"/>
          <w:szCs w:val="18"/>
        </w:rPr>
      </w:pPr>
    </w:p>
    <w:p w:rsidR="00120795" w:rsidRPr="002E4BD1" w:rsidRDefault="00120795" w:rsidP="005D6304">
      <w:pPr>
        <w:tabs>
          <w:tab w:val="left" w:pos="720"/>
        </w:tabs>
        <w:rPr>
          <w:rFonts w:ascii="Tahoma" w:hAnsi="Tahoma" w:cs="Tahoma"/>
          <w:b/>
          <w:bCs/>
          <w:sz w:val="18"/>
          <w:szCs w:val="18"/>
        </w:rPr>
      </w:pPr>
    </w:p>
    <w:p w:rsidR="00120795" w:rsidRPr="002E4BD1" w:rsidRDefault="00120795" w:rsidP="005D6304">
      <w:pPr>
        <w:tabs>
          <w:tab w:val="left" w:pos="720"/>
        </w:tabs>
        <w:rPr>
          <w:rFonts w:ascii="Tahoma" w:hAnsi="Tahoma" w:cs="Tahoma"/>
          <w:sz w:val="18"/>
          <w:szCs w:val="18"/>
        </w:rPr>
        <w:sectPr w:rsidR="00120795" w:rsidRPr="002E4BD1">
          <w:footnotePr>
            <w:pos w:val="beneathText"/>
          </w:footnotePr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W w:w="12881" w:type="dxa"/>
        <w:tblInd w:w="93" w:type="dxa"/>
        <w:tblLook w:val="04A0" w:firstRow="1" w:lastRow="0" w:firstColumn="1" w:lastColumn="0" w:noHBand="0" w:noVBand="1"/>
      </w:tblPr>
      <w:tblGrid>
        <w:gridCol w:w="2142"/>
        <w:gridCol w:w="850"/>
        <w:gridCol w:w="1985"/>
        <w:gridCol w:w="1442"/>
        <w:gridCol w:w="651"/>
        <w:gridCol w:w="600"/>
        <w:gridCol w:w="172"/>
        <w:gridCol w:w="1387"/>
        <w:gridCol w:w="710"/>
        <w:gridCol w:w="1442"/>
        <w:gridCol w:w="1264"/>
        <w:gridCol w:w="236"/>
      </w:tblGrid>
      <w:tr w:rsidR="0080566A" w:rsidRPr="002E4BD1" w:rsidTr="002E4BD1">
        <w:trPr>
          <w:gridAfter w:val="4"/>
          <w:wAfter w:w="3652" w:type="dxa"/>
          <w:trHeight w:val="308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bookmarkStart w:id="1" w:name="RANGE!A2:F12"/>
            <w:r w:rsidRPr="002E4BD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>ОТЧЕТ ОБ ИСПОЛНЕНИИ БЮДЖЕТА</w:t>
            </w:r>
            <w:bookmarkEnd w:id="1"/>
            <w:r w:rsidRPr="002E4BD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ЗА 2020 ГОД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2E4BD1" w:rsidRDefault="0080566A" w:rsidP="009E650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b/>
                <w:color w:val="000000"/>
                <w:kern w:val="0"/>
                <w:sz w:val="18"/>
                <w:szCs w:val="18"/>
                <w:lang w:eastAsia="ru-RU"/>
              </w:rPr>
              <w:t>Приложение № 1</w:t>
            </w:r>
          </w:p>
        </w:tc>
      </w:tr>
      <w:tr w:rsidR="0080566A" w:rsidRPr="002E4BD1" w:rsidTr="002E4BD1">
        <w:trPr>
          <w:trHeight w:val="255"/>
        </w:trPr>
        <w:tc>
          <w:tcPr>
            <w:tcW w:w="70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2E4BD1" w:rsidRDefault="0080566A" w:rsidP="009E650E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2E4BD1" w:rsidRDefault="0080566A" w:rsidP="009E650E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2E4BD1" w:rsidRDefault="0080566A" w:rsidP="009E650E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0566A" w:rsidRPr="002E4BD1" w:rsidRDefault="0080566A" w:rsidP="009E650E">
            <w:pPr>
              <w:widowControl/>
              <w:suppressAutoHyphens w:val="0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80566A" w:rsidRPr="002E4BD1" w:rsidTr="002E4BD1">
        <w:trPr>
          <w:gridAfter w:val="4"/>
          <w:wAfter w:w="3652" w:type="dxa"/>
          <w:trHeight w:val="308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1. Доходы бюджета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204 787 943,11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201 651 422,13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3 136 520,98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49 811 321,30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49 058 550,27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752 771,03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000 10100000000000000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9 089 651,00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8 526 153,62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563 497,38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000 10102000010000110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9 089 651,00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8 526 153,62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563 497,38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182 10102010010000110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9 037 651,00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8 485 375,00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552 276,00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182 10102020010000110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10 896,84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1 103,16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182 10102030010000110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29 881,78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10 118,22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000 10300000000000000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4 875 390,00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4 837 837,34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37 552,66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000 10302000010000110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4 875 390,00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4 837 837,34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37 552,66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000 10302230010000110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2 268 802,12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2 231 393,24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37 408,88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100 10302231010000110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2 268 802,12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2 231 393,24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37 408,88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000 10302240010000110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15 960,48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39,52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100 10302241010000110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15 960,48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39,52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000 10302250010000110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3 002 000,00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3 001 850,86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149,14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Доходы от уплаты акцизов на автомобильный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100 10302251010000110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3 002 000,00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3 001 850,86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149,14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000 10302260010000110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-411 412,12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-411 367,24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-44,88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100 10302261010000110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-411 412,12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-411 367,24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-44,88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НАЛОГИ НА СОВОКУПНЫЙ ДОХОД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000 10500000000000000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3 788,50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3 211,50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000 10503000010000110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3 788,50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3 211,50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182 10503010010000110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3 788,50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3 211,50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000 10600000000000000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35 660 369,30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35 681 896,72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000 10601000000000110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1 648 000,00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1 650 178,12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182 10601030100000110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1 648 000,00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1 650 178,12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000 10606000000000110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34 012 369,30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34 031 718,60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000 10606030000000110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21 899 369,30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21 901 998,50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Земельный налог с организаций, обладающих земельным участком, расположенным в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182 10606033100000110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21 899 369,30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21 901 998,50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Земельный налог с физических лиц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000 10606040000000110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12 113 000,00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12 129 720,10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182 10606043100000110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12 113 000,00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12 129 720,10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000 10800000000000000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6 350,00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000 10804000010000110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6 350,00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270 10804020010000110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5 650,00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6 350,00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ДОХОДЫ ОТ ИСПОЛЬЗОВАНИЯ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000 11100000000000000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3 224,09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1 775,91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000 11105000000000120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3 224,09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1 775,91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000 11105020000000120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3 224,09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1 775,91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Доходы, получаемые в виде арендной платы, а также средства от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270 11105025100000120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3 224,09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1 775,91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000 11700000000000000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161 911,00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161 911,00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000 11705000000000180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161 911,00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161 911,00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270 11705050100000180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161 911,00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161 911,00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000 20000000000000000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154 976 621,81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152 592 871,86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2 383 749,95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000 20200000000000000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154 808 001,81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152 424 251,86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2 383 749,95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000 20220000000000150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151 280 172,91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149 027 881,86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2 252 291,05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000 20220041000000150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25 186 960,60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22 938 714,29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2 248 246,31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270 20220041100000150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25 186 960,60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22 938 714,29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2 248 246,31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000 20220216000000150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808 902,00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804 857,58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4 044,42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270 20220216100000150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808 902,00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804 857,58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4 044,42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Субсидии бюджетам на реализацию мероприятий по стимулированию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000 20225021000000150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121 271 244,19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121 271 243,87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0,32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Субсидии бюджетам сельских поселений на реализацию мероприятий по стимулированию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270 20225021100000150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121 271 244,19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121 271 243,87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0,32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000 20225576000000150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270 20225576100000150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2 000 000,00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Прочие субсидии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000 20229999000000150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2 013 066,12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2 013 066,12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270 20229999100000150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2 013 066,12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2 013 066,12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Субвенции бюджетам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бюджетной системы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000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20230000000000150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236 170,00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000 20235118000000150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270 20235118100000150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000 20240000000000150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3 291 658,90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3 160 200,00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131 458,90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000 20249999000000150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3 291 658,90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3 160 200,00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131 458,90</w:t>
            </w:r>
          </w:p>
        </w:tc>
      </w:tr>
      <w:tr w:rsidR="0080566A" w:rsidRPr="002E4BD1" w:rsidTr="002E4BD1">
        <w:trPr>
          <w:gridAfter w:val="4"/>
          <w:wAfter w:w="3652" w:type="dxa"/>
          <w:trHeight w:val="25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270 20249999100000150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3 291 658,90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3 160 200,00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131 458,90</w:t>
            </w:r>
          </w:p>
        </w:tc>
      </w:tr>
    </w:tbl>
    <w:p w:rsidR="0080566A" w:rsidRPr="002E4BD1" w:rsidRDefault="0080566A" w:rsidP="0080566A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80566A" w:rsidRPr="002E4BD1" w:rsidRDefault="0080566A" w:rsidP="0080566A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80566A" w:rsidRPr="002E4BD1" w:rsidRDefault="0080566A" w:rsidP="0080566A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p w:rsidR="0080566A" w:rsidRPr="002E4BD1" w:rsidRDefault="0080566A" w:rsidP="0080566A">
      <w:pPr>
        <w:tabs>
          <w:tab w:val="left" w:pos="720"/>
        </w:tabs>
        <w:rPr>
          <w:rFonts w:ascii="Tahoma" w:hAnsi="Tahoma" w:cs="Tahoma"/>
          <w:sz w:val="18"/>
          <w:szCs w:val="1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567"/>
        <w:gridCol w:w="284"/>
        <w:gridCol w:w="488"/>
        <w:gridCol w:w="1213"/>
        <w:gridCol w:w="1134"/>
        <w:gridCol w:w="283"/>
        <w:gridCol w:w="992"/>
        <w:gridCol w:w="284"/>
        <w:gridCol w:w="1134"/>
        <w:gridCol w:w="1134"/>
      </w:tblGrid>
      <w:tr w:rsidR="0080566A" w:rsidRPr="002E4BD1" w:rsidTr="002E4BD1">
        <w:trPr>
          <w:trHeight w:val="308"/>
        </w:trPr>
        <w:tc>
          <w:tcPr>
            <w:tcW w:w="93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Приложение № 2</w:t>
            </w:r>
          </w:p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2. Расходы бюджета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Расходы бюджета - всего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265 766 878,08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228 428 294,07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37 338 584,01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13 190 405,21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13 008 124,73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182 280,48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000 0102 0000000000 000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1 499 999,97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000 0102 9000000000 000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1 499 999,97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000 0102 9010000000 000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1 499 999,97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обеспечение выполнения функций муниципальными 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000 0102 9010011000 000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1 499 999,97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000 0102 9010011000 100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1 499 999,97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000 0102 9010011000 120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1 499 999,97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270 0102 9010011000 121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1 164 776,97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1 164 776,97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270 0102 9010011000 129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335 223,03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335 223,00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000 0103 0000000000 000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000 0103 9000000000 000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000 0103 9010000000 000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расходы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000 0103 9010094000 000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000 0103 9010094000 100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000 0103 9010094000 120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270 0103 9010094000 123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4 320 158,12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39 841,88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4 320 158,12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39 841,88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4 320 158,12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39 841,88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обеспечение выполнения функций муниципальными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органами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000 0104 9010011000 000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4 320 158,12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39 841,88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000 0104 9010011000 100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2 991 731,74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18 268,26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000 0104 9010011000 120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2 991 731,74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18 268,26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270 0104 9010011000 121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2 320 806,74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2 320 806,74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270 0104 9010011000 129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689 193,26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670 925,00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18 268,26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обеспечения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000 0104 9010011000 200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1 299 780,52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219,48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000 0104 9010011000 240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1 299 780,52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219,48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270 0104 9010011000 244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1 299 780,52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219,48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000 0104 9010011000 800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28 645,86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21 354,14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000 0104 9010011000 850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28 645,86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21 354,14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270 0104 9010011000 852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270 0104 9010011000 853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46 652,00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25 297,86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21 354,14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000 0107 0000000000 000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288 332,90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000 0107 9000000000 000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288 332,90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000 0107 9010000000 000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288 332,90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Расходы на возмещение понесенных местными бюджетами расходов в связи с осуществлением выплат членам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территориальных избирательных комиссий с полномочиями избирательных комиссий муниципальных образований, окружных избирательных комиссий и участковых избирательных комиссий Самарской области с правом решающего голоса за работу в условиях риска распространения коронавирусной инфекции в период проведения выборов депутатов представительных органов муниципальных образований Самарской области 13 сентября 2020 года</w:t>
            </w:r>
            <w:proofErr w:type="gram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000 0107 9010075420 000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000 0107 9010075420 800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270 0107 9010075420 880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41 482,90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Организация и проведение выборов депутатов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000 0107 9010092000 000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000 0107 9010092000 800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270 0107 9010092000 880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246 850,00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000 0111 0000000000 000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000 0111 9000000000 000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в области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000 0111 9010000000 000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Резервный фонд местной администрации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000 0111 9010079900 000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000 0111 9010079900 800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270 0111 9010079900 870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6 862 072,31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6 861 116,64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955,67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6 862 072,31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6 861 116,64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955,67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6 862 072,31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6 861 116,64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955,67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523 739,15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522 783,48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955,67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523 739,15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522 783,48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955,67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523 739,15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522 783,48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955,67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270 0113 9010020000 244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523 739,15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522 783,48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955,67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000 0113 9010060000 000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000 0113 9010060000 600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000 0113 9010060000 610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270 0113 9010060000 611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6 117 333,16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органов местного самоуправления поселений в рамках непрограммных направлений расходов местного бюджета в области общегосударственных вопросов, национальной обороны, национальной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  <w:proofErr w:type="gram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000 0113 9010078210 000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000 0113 9010078210 500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270 0113 9010078210 540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151 000,00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000 0113 9010093000 000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000 0113 9010093000 800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000 0113 9010093000 830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270 0113 9010093000 831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000 0200 0000000000 000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000 0203 0000000000 000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000 0203 9000000000 000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000 0203 9010000000 000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000 0203 9010051180 000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000 0203 9010051180 100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000 0203 9010051180 120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236 170,00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270 0203 9010051180 121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181 370,00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181 370,00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270 0203 9010051180 129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54 800,00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54 800,00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805 400,00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667 678,66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137 721,34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Защита населения и территории от чрезвычайных ситуаций природного и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техногенного характера, гражданская оборона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000 0309 0000000000 000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86 730,84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13 269,16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000 0309 9000000000 000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86 730,84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13 269,16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000 0309 9010000000 000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86 730,84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13 269,16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000 0309 9010020000 000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86 730,84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13 269,16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000 0309 9010020000 200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86 730,84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13 269,16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000 0309 9010020000 240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86 730,84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13 269,16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270 0309 9010020000 244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86 730,84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13 269,16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413 167,82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86 832,18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000 0310 9000000000 000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413 167,82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86 832,18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000 0310 9010000000 000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413 167,82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86 832,18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непрограммных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000 0310 9010020000 000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413 167,82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86 832,18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000 0310 9010020000 200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413 167,82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86 832,18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000 0310 9010020000 240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413 167,82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86 832,18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270 0310 9010020000 244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413 167,82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86 832,18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167 780,00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37 620,00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167 780,00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37 620,00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167 780,00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37 620,00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непрограммных направлений расходов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000 0314 9010020000 000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000 0314 9010020000 200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000 0314 9010020000 240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270 0314 9010020000 244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Материальное стимулирование ДНД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000 0314 9010095000 000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162 380,00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37 620,00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000 0314 9010095000 100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162 380,00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37 620,00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000 0314 9010095000 120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162 380,00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37 620,00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выплаты, за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270 0314 9010095000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123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162 380,00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37 620,00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200 605 074,15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179 841 034,15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20 764 040,00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000 0405 9040000000 000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285 600,00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национальной экономики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000 0405 9040060000 000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000 0405 9040060000 800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000 0405 9040060000 810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270 0405 9040060000 811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Проведение работ по уничтожению карантинных сорняков на территории сельских поселений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90400S4380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90400S4380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0405 90400S4380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0405 90400S4380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130 200,00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198 698 810,32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177 934 770,32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20 764 040,00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Муниципальная целевая программа "Развитие дорожного фонда в сельском поселении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 на 2020-2022 гг."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175 026 795,82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170 371 024,99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4 655 770,83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муниципальной целевой программы "Развитие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дорожного фонда в сельском поселении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 на 2020-2022 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11 000 000,23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7 497 490,65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3 502 509,58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11 000 000,23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7 497 490,65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3 502 509,58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11 000 000,23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7 497 490,65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3 502 509,58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270 0409 6000020000 244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11 000 000,23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7 497 490,65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3 502 509,58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рамках Муниципальной целевой программы "Развитие дорожного фонда в сельском поселении Черноречье муниципального района Волжский Самарской области" на 2020-2022 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000 0409 6000078210 000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515 000,00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000 0409 6000078210 500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515 000,00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270 0409 6000078210 540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714 000,00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199 000,00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515 000,00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600F100000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600F100000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163 312 795,59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162 674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534,34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638 261,25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Мероприятия подпрограммы "Стимулирование программ развития жилищного строительства субъектов Российской Федерации" федеральной целевой программы "Жилище" на 2015 - 2020 годы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600F150210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122 496 206,25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122 496 205,97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0,28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600F150210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122 496 206,25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122 496 205,97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0,28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0409 600F150210 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122 496 206,25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122 496 205,97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0,28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Стимулирование программ развития жилищного строительства субъектов Российской Федерации (расходы сверх софинансирования)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600F15021Z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40 816 589,34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40 178 328,37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638 260,97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600F15021Z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40 816 589,34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40 178 328,37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638 260,97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0409 600F15021Z 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40 816 589,34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40 178 328,37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638 260,97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23 672 014,50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7 563 745,33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16 108 269,17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000 0409 9040000000 000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23 672 014,50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7 563 745,33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16 108 269,17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Развитие улично-дорожной сети в рамках подпрограммы "Модернизация и развитие автомобильных дорог общего пользования местного значения в Самарской области"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0409 90400S3270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23 672 014,50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7 563 745,33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16 108 269,17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000 0409 90400S3270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23 672 014,50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7 563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745,33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16 108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269,17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0409 90400S3270 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23 672 014,50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7 563 745,33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16 108 269,17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000 0412 9040000000 000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трансферты, 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района полномочий в рамках </w:t>
            </w:r>
            <w:proofErr w:type="spell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непрограмных</w:t>
            </w:r>
            <w:proofErr w:type="spell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направлений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обслуживании муниципального долга и межбюджетных трансфертов</w:t>
            </w:r>
            <w:proofErr w:type="gramEnd"/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000 0412 9040078210 000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000 0412 9040078210 500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межбюджетные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270 0412 9040078210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Изменения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90400S3650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90400S3650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0412 90400S3650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0412 90400S3650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1 420 663,83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28 252 758,52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12 481 436,36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15 771 322,16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000 0501 0000000000 000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186 188,68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163 811,32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000 0501 9000000000 000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186 188,68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163 811,32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сфере жилищно-коммунального хозяйства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000 0501 9050000000 000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186 188,68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163 811,32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муниципальных нужд в рамках непрограммных направлений расходов местного бюджета в сфере жилищно-коммунального хозяйства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000 0501 9050020000 000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186 188,68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163 811,32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000 0501 9050020000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186 188,68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163 811,32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000 0501 9050020000 240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186 188,68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163 811,32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270 0501 9050020000 243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184 278,11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155 721,89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270 0501 9050020000 244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1 910,57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8 089,43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27 902 758,52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12 295 247,68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15 607 510,84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Муниципальная целевая программа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27 902 758,52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12 295 247,68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15 607 510,84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Подпрограмма "Уличное освещение"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1 783 646,00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1 687 795,57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95 850,43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подпрограммы "Уличное освещение" в рамках муниципальной целевой программы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000 0503 5610020000 000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1 783 646,00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1 687 795,57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95 850,43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000 0503 5610020000 200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1 783 646,00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1 687 795,57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95 850,43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000 0503 5610020000 240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1 783 646,00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1 687 795,57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95 850,43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270 0503 5610020000 244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1 783 646,00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1 687 795,57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95 850,43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Подпрограмма "Содержание дорог"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000 0503 5620000000 000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1 325 447,93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274 552,07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подпрограммы "Содержание дорог"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000 0503 5620020000 000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1 325 447,93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274 552,07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обеспечения государственных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000 0503 5620020000 200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1 325 447,93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274 552,07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000 0503 5620020000 240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1 325 447,93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274 552,07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270 0503 5620020000 244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1 600 000,00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1 325 447,93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274 552,07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Подпрограмма "Озеленение"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000 0503 5630000000 000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237 382,00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подпрограммы "Озеленение"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000 0503 5630020000 000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237 382,00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000 0503 5630020000 200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237 382,00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000 0503 5630020000 240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237 382,00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270 0503 5630020000 244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329 482,00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92 100,00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237 382,00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Подпрограмма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"Содержание мест захоронений"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000 0503 5640000000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330 782,12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69 217,88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муниципальных нужд в рамках подпрограммы "Содержание мест захоронений"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000 0503 5640020000 000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330 782,12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69 217,88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000 0503 5640020000 200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330 782,12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69 217,88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000 0503 5640020000 240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330 782,12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69 217,88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270 0503 5640020000 244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330 782,12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69 217,88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Подпрограмма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23 789 630,52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8 859 122,06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14 930 508,46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Закупка товаров, работ и услуг для муниципальных нужд в рамках подпрограммы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21 263 598,35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6 333 089,89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14 930 508,46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21 263 598,35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6 333 089,89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14 930 508,46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21 263 598,35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6 333 089,89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14 930 508,46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270 0503 5650020000 244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21 263 598,35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6 333 089,89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14 930 508,46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Иные расходы в рамках Подпрограммы "Прочее благоустройство" в рамках муниципальной целевой программы "Благоустройство территории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области" на 2020-2022гг.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000 0503 5650094000 000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000 0503 5650094000 800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000 0503 5650094000 850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Уплата прочих налогов, сборов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270 0503 5650094000 852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Реализация мероприятий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 комплексному развитию сельских территорий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56500L5760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2 486 032,17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2 486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0503 56500L5760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2 486 032,17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2 486 032,17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0503 56500L5760 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2 486 032,17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2 486 032,17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000 0700 0000000000 000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170 035,37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329 964,63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Молодежная политика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000 0707 0000000000 000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170 035,37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329 964,63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Муниципальная целевая программа "Молодежная политика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 на 2020-2022гг."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000 0707 5700000000 000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170 035,37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329 964,63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муниципальной целевой программы "Молодежная политика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 на 2020-2022гг."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000 0707 5700020000 000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170 035,37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329 964,63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000 0707 5700020000 200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170 035,37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329 964,63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000 0707 5700020000 240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170 035,37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329 964,63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270 0707 5700020000 244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170 035,37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329 964,63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области культуры и кинематографии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000 0801 9080000000 000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10 004 979,20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Предоставление субсидий бюджетным, автономным учреждениям, некоммерческим организациям и иным юридическим лицам, индивидуальным предпринимателям, физическим лицам в рамках непрограммных направлений расходов местного бюджета в области культуры и кинематографии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000 0801 9080060000 000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9 966 999,20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9 966 999,20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000 0801 9080060000 600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9 966 999,20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9 966 999,20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000 0801 9080060000 610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9 966 999,20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9 966 999,20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270 0801 9080060000 611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9 660 000,00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9 660 000,00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270 0801 9080060000 612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306 999,20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306 999,20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Межбюджетные трансферты,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 xml:space="preserve">предоставляемые в бюджеты муниципального района в соответствии с заключенными соглашениями о передаче органам местного самоуправления муниципального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района полномочий органов местного самоуправления поселений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в рамках непрограммных направлений расходов в области культуры и кинематографии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000 0801 9080078210 000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000 0801 9080078210 500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270 0801 9080078210 540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37 980,00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3 736 582,00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3 608 385,40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128 196,60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000 1001 0000000000 000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Муниципальная целевая программа "Социальная политика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 на 2020-2022 гг."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000 1001 5900000000 000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Социальное обеспечение населения в рамках муниципальной целевой программы "Социальная политика сельского поселения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 на 2020-2022 гг."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000 1001 5900080000 000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000 1001 5900080000 300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Публичные нормативные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социальные выплаты гражданам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000 1001 5900080000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310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270 1001 5900080000 313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416 606,00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000 1003 0000000000 000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3 119 976,00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89 976,00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000 1003 9000000000 000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3 119 976,00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89 976,00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 в сфере социальной политики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000 1003 9020000000 000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3 119 976,00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89 976,00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Расходы за счет средств резервного фонда Губернатора Самарской области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000 1003 9020079800 000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3 119 976,00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89 976,00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000 1003 9020079800 300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3 119 976,00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89 976,00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000 1003 9020079800 320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3 119 976,00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89 976,00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 гражданам на приобретение жилья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270 1003 9020079800 322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3 119 976,00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3 030 000,00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89 976,00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000 1006 0000000000 000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38 220,60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000 1006 9000000000 000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38 220,60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в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сфере социальной политики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000 1006 9020000000 000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38 220,60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Закупка товаров, работ и услуг для муниципальных нужд в рамках непрограммных направлений расходов местного бюджета в сфере социальной политики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000 1006 9020020000 000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38 220,60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000 1006 9020020000 200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38 220,60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000 1006 9020020000 240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38 220,60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270 1006 9020020000 244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161 779,40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38 220,60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2 174 941,20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25 058,80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2 174 941,20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25 058,80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Муниципальная целевая программа "Развитие физической культуры и спорта в сельском поселении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области " на 2020-2022 гг.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000 1101 5800000000 000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2 200 000,00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2 174 941,20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25 058,80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Закупка товаров, работ и услуг для муниципальных нужд в рамках муниципальной целевой программы "Развитие физической культуры и спорта в сельском поселении Черноречье муниципального района </w:t>
            </w:r>
            <w:proofErr w:type="gramStart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Волжский</w:t>
            </w:r>
            <w:proofErr w:type="gramEnd"/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Самарской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области на 2020-2022 гг."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000 1101 5800020000 000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673 750,00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648 691,20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25 058,80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000 1101 5800020000 200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673 750,00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648 691,20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25 058,80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000 1101 5800020000 240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673 750,00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648 691,20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25 058,80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270 1101 5800020000 244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673 750,00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648 691,20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25 058,80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Реализация мероприятий по поддержке общественных проектов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58000S6150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58000S6150 200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1101 58000S6150 240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1101 58000S6150 244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1 526 250,00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000 1400 0000000000 000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000 1403 0000000000 000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000 1403 9000000000 000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Непрограммные направления расходов местного бюджета в области общегосударственных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вопросов, национальной обороны, национальной безопасности и правоохранительной деятельности, а также в сфере средств массовой информации, обслуживания муниципального долга и межбюджетных трансфертов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000 1403 9010000000 000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Субсидии из бюджета поселения в областной бюджет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000 1403 9010078240 000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000 1403 9010078240 500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000 1403 9010078240 520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270 1403 9010078240 521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6 235 509,00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trHeight w:val="255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Результат исполнения бюджета (дефицит/профицит)</w:t>
            </w: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-60 978 934,97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-26 776 871,94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308"/>
        </w:trPr>
        <w:tc>
          <w:tcPr>
            <w:tcW w:w="82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80566A" w:rsidRPr="002E4BD1" w:rsidRDefault="0080566A" w:rsidP="009E650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80566A" w:rsidRPr="002E4BD1" w:rsidRDefault="0080566A" w:rsidP="009E650E">
            <w:pPr>
              <w:widowControl/>
              <w:suppressAutoHyphens w:val="0"/>
              <w:jc w:val="right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Приложение № 3</w:t>
            </w:r>
          </w:p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2E4BD1"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3. Источники финансирования дефицита бюджета</w:t>
            </w:r>
          </w:p>
          <w:p w:rsidR="0080566A" w:rsidRPr="002E4BD1" w:rsidRDefault="0080566A" w:rsidP="009E650E">
            <w:pPr>
              <w:widowControl/>
              <w:suppressAutoHyphens w:val="0"/>
              <w:jc w:val="center"/>
              <w:rPr>
                <w:rFonts w:ascii="Tahoma" w:eastAsia="Times New Roman" w:hAnsi="Tahoma" w:cs="Tahoma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80566A" w:rsidRPr="002E4BD1" w:rsidTr="002E4BD1">
        <w:trPr>
          <w:gridAfter w:val="1"/>
          <w:wAfter w:w="1134" w:type="dxa"/>
          <w:trHeight w:val="1362"/>
        </w:trPr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Источники финансирования </w:t>
            </w: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дефицита бюджета -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60 978 934,97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26 776 871,94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34 202 063,03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в том числе: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000 01000000000000000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60 978 934,97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26 776 871,94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34 202 063,03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000 01050000000000000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60 978 934,97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26 776 871,94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34 202 063,03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000 01050000000000500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-204 787 943,11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-239 481 818,85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000 01050200000000500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-204 787 943,11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-239 481 818,85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000 01050201000000510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-204 787 943,11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-239 481 818,85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100 01050201100000510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-204 787 943,11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-239 481 818,85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000 01050000000000600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265 766 878,08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266 258 690,79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000 01050200000000600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265 766 878,08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266 258 690,79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lastRenderedPageBreak/>
              <w:t>Уменьшение прочих остатков денежных средств бюджетов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000 01050201000000610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265 766 878,08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266 258 690,79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100 01050201100000610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265 766 878,08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266 258 690,79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000 01060000000000000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000 01060000000000500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  <w:tr w:rsidR="0080566A" w:rsidRPr="002E4BD1" w:rsidTr="002E4BD1">
        <w:trPr>
          <w:gridAfter w:val="1"/>
          <w:wAfter w:w="1134" w:type="dxa"/>
          <w:trHeight w:val="255"/>
        </w:trPr>
        <w:tc>
          <w:tcPr>
            <w:tcW w:w="18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0566A" w:rsidRPr="002E4BD1" w:rsidRDefault="0080566A" w:rsidP="009E650E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000 01060000000000600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0566A" w:rsidRPr="002E4BD1" w:rsidRDefault="0080566A" w:rsidP="009E650E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E4BD1">
              <w:rPr>
                <w:rFonts w:ascii="Tahoma" w:hAnsi="Tahoma" w:cs="Tahoma"/>
                <w:color w:val="000000"/>
                <w:sz w:val="18"/>
                <w:szCs w:val="18"/>
              </w:rPr>
              <w:t>X</w:t>
            </w:r>
          </w:p>
        </w:tc>
      </w:tr>
    </w:tbl>
    <w:p w:rsidR="0080566A" w:rsidRPr="002E4BD1" w:rsidRDefault="0080566A" w:rsidP="0080566A">
      <w:pPr>
        <w:rPr>
          <w:rFonts w:ascii="Tahoma" w:hAnsi="Tahoma" w:cs="Tahoma"/>
          <w:b/>
          <w:bCs/>
          <w:sz w:val="18"/>
          <w:szCs w:val="18"/>
        </w:rPr>
      </w:pPr>
    </w:p>
    <w:sectPr w:rsidR="0080566A" w:rsidRPr="002E4BD1" w:rsidSect="00120795">
      <w:footnotePr>
        <w:pos w:val="beneathText"/>
      </w:footnotePr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34"/>
    <w:rsid w:val="000D0D34"/>
    <w:rsid w:val="00120795"/>
    <w:rsid w:val="0013157B"/>
    <w:rsid w:val="002E4BD1"/>
    <w:rsid w:val="003D3FF3"/>
    <w:rsid w:val="005427A5"/>
    <w:rsid w:val="005D6304"/>
    <w:rsid w:val="006E7CFE"/>
    <w:rsid w:val="0080566A"/>
    <w:rsid w:val="00B37B65"/>
    <w:rsid w:val="00D804C8"/>
    <w:rsid w:val="00FC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795"/>
    <w:rPr>
      <w:color w:val="800080"/>
      <w:u w:val="single"/>
    </w:rPr>
  </w:style>
  <w:style w:type="paragraph" w:customStyle="1" w:styleId="xl65">
    <w:name w:val="xl65"/>
    <w:basedOn w:val="a"/>
    <w:rsid w:val="00120795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 w:val="22"/>
      <w:szCs w:val="22"/>
      <w:lang w:eastAsia="ru-RU"/>
    </w:rPr>
  </w:style>
  <w:style w:type="character" w:customStyle="1" w:styleId="WW8Num1z0">
    <w:name w:val="WW8Num1z0"/>
    <w:rsid w:val="006E7CFE"/>
    <w:rPr>
      <w:b w:val="0"/>
      <w:bCs w:val="0"/>
    </w:rPr>
  </w:style>
  <w:style w:type="character" w:customStyle="1" w:styleId="WW8Num2z0">
    <w:name w:val="WW8Num2z0"/>
    <w:rsid w:val="006E7CFE"/>
    <w:rPr>
      <w:b w:val="0"/>
      <w:bCs w:val="0"/>
    </w:rPr>
  </w:style>
  <w:style w:type="character" w:customStyle="1" w:styleId="Absatz-Standardschriftart">
    <w:name w:val="Absatz-Standardschriftart"/>
    <w:rsid w:val="006E7CFE"/>
  </w:style>
  <w:style w:type="character" w:customStyle="1" w:styleId="WW-Absatz-Standardschriftart">
    <w:name w:val="WW-Absatz-Standardschriftart"/>
    <w:rsid w:val="006E7CFE"/>
  </w:style>
  <w:style w:type="character" w:customStyle="1" w:styleId="WW-Absatz-Standardschriftart1">
    <w:name w:val="WW-Absatz-Standardschriftart1"/>
    <w:rsid w:val="006E7CFE"/>
  </w:style>
  <w:style w:type="character" w:customStyle="1" w:styleId="WW-Absatz-Standardschriftart11">
    <w:name w:val="WW-Absatz-Standardschriftart11"/>
    <w:rsid w:val="006E7CFE"/>
  </w:style>
  <w:style w:type="character" w:customStyle="1" w:styleId="a5">
    <w:name w:val="Символ нумерации"/>
    <w:rsid w:val="006E7CFE"/>
    <w:rPr>
      <w:b w:val="0"/>
      <w:bCs w:val="0"/>
    </w:rPr>
  </w:style>
  <w:style w:type="paragraph" w:customStyle="1" w:styleId="a6">
    <w:name w:val="Заголовок"/>
    <w:basedOn w:val="a"/>
    <w:next w:val="a7"/>
    <w:rsid w:val="006E7C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link w:val="a8"/>
    <w:semiHidden/>
    <w:rsid w:val="006E7CF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E7CF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semiHidden/>
    <w:rsid w:val="006E7CFE"/>
    <w:rPr>
      <w:rFonts w:cs="Tahoma"/>
    </w:rPr>
  </w:style>
  <w:style w:type="paragraph" w:customStyle="1" w:styleId="1">
    <w:name w:val="Название1"/>
    <w:basedOn w:val="a"/>
    <w:rsid w:val="006E7CF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E7CFE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E7CFE"/>
    <w:pPr>
      <w:suppressLineNumbers/>
    </w:pPr>
  </w:style>
  <w:style w:type="paragraph" w:customStyle="1" w:styleId="ab">
    <w:name w:val="Заголовок таблицы"/>
    <w:basedOn w:val="aa"/>
    <w:rsid w:val="006E7CF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7C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CFE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7A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79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0795"/>
    <w:rPr>
      <w:color w:val="800080"/>
      <w:u w:val="single"/>
    </w:rPr>
  </w:style>
  <w:style w:type="paragraph" w:customStyle="1" w:styleId="xl65">
    <w:name w:val="xl65"/>
    <w:basedOn w:val="a"/>
    <w:rsid w:val="00120795"/>
    <w:pPr>
      <w:widowControl/>
      <w:pBdr>
        <w:bottom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6">
    <w:name w:val="xl66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7">
    <w:name w:val="xl6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8">
    <w:name w:val="xl68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69">
    <w:name w:val="xl69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0">
    <w:name w:val="xl70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1">
    <w:name w:val="xl71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2">
    <w:name w:val="xl72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3">
    <w:name w:val="xl73"/>
    <w:basedOn w:val="a"/>
    <w:rsid w:val="00120795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4">
    <w:name w:val="xl74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5">
    <w:name w:val="xl75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6">
    <w:name w:val="xl76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7">
    <w:name w:val="xl77"/>
    <w:basedOn w:val="a"/>
    <w:rsid w:val="00120795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center"/>
    </w:pPr>
    <w:rPr>
      <w:rFonts w:ascii="Times New Roman" w:eastAsia="Times New Roman" w:hAnsi="Times New Roman"/>
      <w:color w:val="000000"/>
      <w:kern w:val="0"/>
      <w:sz w:val="16"/>
      <w:szCs w:val="16"/>
      <w:lang w:eastAsia="ru-RU"/>
    </w:rPr>
  </w:style>
  <w:style w:type="paragraph" w:customStyle="1" w:styleId="xl78">
    <w:name w:val="xl78"/>
    <w:basedOn w:val="a"/>
    <w:rsid w:val="00120795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color w:val="000000"/>
      <w:kern w:val="0"/>
      <w:sz w:val="22"/>
      <w:szCs w:val="22"/>
      <w:lang w:eastAsia="ru-RU"/>
    </w:rPr>
  </w:style>
  <w:style w:type="character" w:customStyle="1" w:styleId="WW8Num1z0">
    <w:name w:val="WW8Num1z0"/>
    <w:rsid w:val="006E7CFE"/>
    <w:rPr>
      <w:b w:val="0"/>
      <w:bCs w:val="0"/>
    </w:rPr>
  </w:style>
  <w:style w:type="character" w:customStyle="1" w:styleId="WW8Num2z0">
    <w:name w:val="WW8Num2z0"/>
    <w:rsid w:val="006E7CFE"/>
    <w:rPr>
      <w:b w:val="0"/>
      <w:bCs w:val="0"/>
    </w:rPr>
  </w:style>
  <w:style w:type="character" w:customStyle="1" w:styleId="Absatz-Standardschriftart">
    <w:name w:val="Absatz-Standardschriftart"/>
    <w:rsid w:val="006E7CFE"/>
  </w:style>
  <w:style w:type="character" w:customStyle="1" w:styleId="WW-Absatz-Standardschriftart">
    <w:name w:val="WW-Absatz-Standardschriftart"/>
    <w:rsid w:val="006E7CFE"/>
  </w:style>
  <w:style w:type="character" w:customStyle="1" w:styleId="WW-Absatz-Standardschriftart1">
    <w:name w:val="WW-Absatz-Standardschriftart1"/>
    <w:rsid w:val="006E7CFE"/>
  </w:style>
  <w:style w:type="character" w:customStyle="1" w:styleId="WW-Absatz-Standardschriftart11">
    <w:name w:val="WW-Absatz-Standardschriftart11"/>
    <w:rsid w:val="006E7CFE"/>
  </w:style>
  <w:style w:type="character" w:customStyle="1" w:styleId="a5">
    <w:name w:val="Символ нумерации"/>
    <w:rsid w:val="006E7CFE"/>
    <w:rPr>
      <w:b w:val="0"/>
      <w:bCs w:val="0"/>
    </w:rPr>
  </w:style>
  <w:style w:type="paragraph" w:customStyle="1" w:styleId="a6">
    <w:name w:val="Заголовок"/>
    <w:basedOn w:val="a"/>
    <w:next w:val="a7"/>
    <w:rsid w:val="006E7CFE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7">
    <w:name w:val="Body Text"/>
    <w:basedOn w:val="a"/>
    <w:link w:val="a8"/>
    <w:semiHidden/>
    <w:rsid w:val="006E7CFE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6E7CFE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List"/>
    <w:basedOn w:val="a7"/>
    <w:semiHidden/>
    <w:rsid w:val="006E7CFE"/>
    <w:rPr>
      <w:rFonts w:cs="Tahoma"/>
    </w:rPr>
  </w:style>
  <w:style w:type="paragraph" w:customStyle="1" w:styleId="1">
    <w:name w:val="Название1"/>
    <w:basedOn w:val="a"/>
    <w:rsid w:val="006E7CFE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6E7CFE"/>
    <w:pPr>
      <w:suppressLineNumbers/>
    </w:pPr>
    <w:rPr>
      <w:rFonts w:cs="Tahoma"/>
    </w:rPr>
  </w:style>
  <w:style w:type="paragraph" w:customStyle="1" w:styleId="aa">
    <w:name w:val="Содержимое таблицы"/>
    <w:basedOn w:val="a"/>
    <w:rsid w:val="006E7CFE"/>
    <w:pPr>
      <w:suppressLineNumbers/>
    </w:pPr>
  </w:style>
  <w:style w:type="paragraph" w:customStyle="1" w:styleId="ab">
    <w:name w:val="Заголовок таблицы"/>
    <w:basedOn w:val="aa"/>
    <w:rsid w:val="006E7CFE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E7CF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E7CFE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9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BD176-6644-49F7-BB0B-8CCECCB8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49</Pages>
  <Words>8356</Words>
  <Characters>47634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2016-05-05T12:17:00Z</dcterms:created>
  <dcterms:modified xsi:type="dcterms:W3CDTF">2021-04-26T05:28:00Z</dcterms:modified>
</cp:coreProperties>
</file>