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r w:rsidR="00831166">
        <w:rPr>
          <w:rFonts w:ascii="Times New Roman" w:hAnsi="Times New Roman"/>
          <w:sz w:val="26"/>
          <w:szCs w:val="26"/>
        </w:rPr>
        <w:t xml:space="preserve">35/6 </w:t>
      </w:r>
      <w:proofErr w:type="spellStart"/>
      <w:r w:rsidR="00831166">
        <w:rPr>
          <w:rFonts w:ascii="Times New Roman" w:hAnsi="Times New Roman"/>
          <w:sz w:val="26"/>
          <w:szCs w:val="26"/>
        </w:rPr>
        <w:t>кВ</w:t>
      </w:r>
      <w:proofErr w:type="spellEnd"/>
      <w:r w:rsidR="00831166">
        <w:rPr>
          <w:rFonts w:ascii="Times New Roman" w:hAnsi="Times New Roman"/>
          <w:sz w:val="26"/>
          <w:szCs w:val="26"/>
        </w:rPr>
        <w:t xml:space="preserve"> при НС-4 Ф-5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5"/>
        <w:gridCol w:w="7087"/>
      </w:tblGrid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bookmarkStart w:id="0" w:name="_GoBack" w:colFirst="0" w:colLast="1"/>
            <w:r w:rsidRPr="00E836F6">
              <w:rPr>
                <w:rFonts w:ascii="Times New Roman" w:hAnsi="Times New Roman"/>
                <w:color w:val="000000"/>
              </w:rPr>
              <w:t>63:17:0000000:186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область, Волжский район,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63:17:0000000:352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63:17:0000000:5344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северо-восточной части кадастрового квартала 63:17:0703001, в северной части кадастрового квартала 63:17:0701010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63:17:0703001:1108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Самарская область, Волжский район, с. Николаевка, ул. Рабочая, участок № 1 А.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63:17:0701010:5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обл., р-н Волжский Массив в районе Село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с.Николаевка</w:t>
            </w:r>
            <w:proofErr w:type="spellEnd"/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63:17:0701010:23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 Самарская обл., р-н Волжский на землях МУСПП на землях МУСПП "Рубежное</w:t>
            </w:r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" .</w:t>
            </w:r>
            <w:proofErr w:type="gramEnd"/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63:17:0000000:125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р-н, МСПП совхоз "Рубежное"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63:17:0701010:34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</w:t>
            </w:r>
            <w:proofErr w:type="spellStart"/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Федерация,Самарская</w:t>
            </w:r>
            <w:proofErr w:type="spellEnd"/>
            <w:proofErr w:type="gram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обл., р-н Волжский, на землях МУСПП "Рубежное"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63:17:0701010:63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63:17:0000000:3755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63:17:0703001:109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обл.,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обл.Самарская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р-н Волжский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63:17:0703001:43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р-н Волжский, с. Николаевка, ул. Рабочая, участок № 20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63:17:0703001:42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р-н Волжский, с. Николаевка, ул. Гаражная, участок № 2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63:17:0703001:39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улица Гаражная, земельный участок 2 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63:17:0703001:38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р-н Волжский, с. Николаевка, ул. Гаражная, 8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63:17:0703001:4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область, р-н Волжский, с Николаевка,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-к б/н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63:17:0703001:32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443536, Самарская область, Волжский район, с. Николаевка, ул. Ново-Садовая, 7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Волжский район, с. Николаевка,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ул.Ново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-Садовая, уч. №16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63:17:0703001:27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-н Волжский, с Николаевка,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Ново-Садовая, д 18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63:17:0703001:88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улица Гаражная, земельный участок 27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63:17:0703002:13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63:17:0703002:10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63:17:0703001:1250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Садовая, участок № 2б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63:17:0703001:1239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ул. Садовая, участок № 2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63:17:0703003:101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Российская Федерация, Самарская обл.,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обл.Самарская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р-н Волжский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63:17:0703001:82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-н Волжский, с Николаевка,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Ново-Садовая, д 2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63:17:0703001:72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lastRenderedPageBreak/>
              <w:t>63:17:0703001:74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СДТ"Березовский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Чернореченская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 Николаевка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63:17:0703003:33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443536, Самарская область, Волжский район, с. Николаевка, ул. Советская, земельный участок 13а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63:17:0703003:27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с. Николаевка, улица Советская, 1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63:17:0703003:49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, р-н Волжский, с. Николаевка, ул. Советская, д. 1а</w:t>
            </w:r>
          </w:p>
        </w:tc>
      </w:tr>
      <w:tr w:rsidR="00CD4512" w:rsidRPr="0076520A" w:rsidTr="00CD4512">
        <w:trPr>
          <w:trHeight w:val="20"/>
        </w:trPr>
        <w:tc>
          <w:tcPr>
            <w:tcW w:w="1223" w:type="pct"/>
            <w:vAlign w:val="center"/>
          </w:tcPr>
          <w:p w:rsidR="00CD4512" w:rsidRPr="00E836F6" w:rsidRDefault="00CD4512" w:rsidP="00CD4512">
            <w:pPr>
              <w:rPr>
                <w:rFonts w:ascii="Times New Roman" w:hAnsi="Times New Roman"/>
                <w:color w:val="000000"/>
              </w:rPr>
            </w:pPr>
            <w:r w:rsidRPr="00E836F6">
              <w:rPr>
                <w:rFonts w:ascii="Times New Roman" w:hAnsi="Times New Roman"/>
                <w:color w:val="000000"/>
              </w:rPr>
              <w:t>63:17:0703003:53</w:t>
            </w:r>
          </w:p>
        </w:tc>
        <w:tc>
          <w:tcPr>
            <w:tcW w:w="3777" w:type="pct"/>
          </w:tcPr>
          <w:p w:rsidR="00CD4512" w:rsidRPr="00E836F6" w:rsidRDefault="00CD4512" w:rsidP="00CD4512">
            <w:pPr>
              <w:ind w:left="1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обл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р-н Волжский, с Николаевка, </w:t>
            </w:r>
            <w:proofErr w:type="spellStart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>ул</w:t>
            </w:r>
            <w:proofErr w:type="spellEnd"/>
            <w:r w:rsidRPr="00E836F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Дружба народов, дом 4</w:t>
            </w:r>
          </w:p>
        </w:tc>
      </w:tr>
    </w:tbl>
    <w:bookmarkEnd w:id="0"/>
    <w:p w:rsidR="00E0352F" w:rsidRPr="0076520A" w:rsidRDefault="00A53022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</w:t>
      </w:r>
      <w:r w:rsidR="00831166">
        <w:rPr>
          <w:rFonts w:ascii="Times New Roman" w:hAnsi="Times New Roman"/>
          <w:sz w:val="26"/>
          <w:szCs w:val="26"/>
        </w:rPr>
        <w:t xml:space="preserve">фидер «ЛЭП ПС 35/6 </w:t>
      </w:r>
      <w:proofErr w:type="spellStart"/>
      <w:r w:rsidR="00831166">
        <w:rPr>
          <w:rFonts w:ascii="Times New Roman" w:hAnsi="Times New Roman"/>
          <w:sz w:val="26"/>
          <w:szCs w:val="26"/>
        </w:rPr>
        <w:t>кВ</w:t>
      </w:r>
      <w:proofErr w:type="spellEnd"/>
      <w:r w:rsidR="00831166">
        <w:rPr>
          <w:rFonts w:ascii="Times New Roman" w:hAnsi="Times New Roman"/>
          <w:sz w:val="26"/>
          <w:szCs w:val="26"/>
        </w:rPr>
        <w:t xml:space="preserve"> при НС-4 Ф-5»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E52499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E52499">
        <w:rPr>
          <w:rFonts w:ascii="Times New Roman" w:hAnsi="Times New Roman"/>
          <w:sz w:val="26"/>
          <w:szCs w:val="26"/>
        </w:rPr>
        <w:t>Россети</w:t>
      </w:r>
      <w:proofErr w:type="spellEnd"/>
      <w:r w:rsidR="00E52499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>»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3C3F22">
        <w:rPr>
          <w:rFonts w:ascii="Times New Roman" w:hAnsi="Times New Roman"/>
          <w:sz w:val="26"/>
          <w:szCs w:val="26"/>
        </w:rPr>
        <w:t xml:space="preserve"> Границы публичного сервитута размещаются в соответствии с фактическим расположением опор, входящих в состав электросетевого комплекса - </w:t>
      </w:r>
      <w:r w:rsidR="003C3F22">
        <w:rPr>
          <w:rFonts w:ascii="Times New Roman" w:hAnsi="Times New Roman"/>
          <w:sz w:val="26"/>
          <w:szCs w:val="26"/>
        </w:rPr>
        <w:t xml:space="preserve">фидер «ЛЭП ПС 35/6 </w:t>
      </w:r>
      <w:proofErr w:type="spellStart"/>
      <w:r w:rsidR="003C3F22">
        <w:rPr>
          <w:rFonts w:ascii="Times New Roman" w:hAnsi="Times New Roman"/>
          <w:sz w:val="26"/>
          <w:szCs w:val="26"/>
        </w:rPr>
        <w:t>кВ</w:t>
      </w:r>
      <w:proofErr w:type="spellEnd"/>
      <w:r w:rsidR="003C3F22">
        <w:rPr>
          <w:rFonts w:ascii="Times New Roman" w:hAnsi="Times New Roman"/>
          <w:sz w:val="26"/>
          <w:szCs w:val="26"/>
        </w:rPr>
        <w:t xml:space="preserve"> при НС-4 Ф-5»</w:t>
      </w:r>
      <w:r w:rsidR="003C3F22">
        <w:rPr>
          <w:rFonts w:ascii="Times New Roman" w:hAnsi="Times New Roman"/>
          <w:sz w:val="26"/>
          <w:szCs w:val="26"/>
        </w:rPr>
        <w:t>, год ввода (постройки) 1988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</w:t>
      </w:r>
      <w:r w:rsidR="00DC310F" w:rsidRPr="00DC310F">
        <w:rPr>
          <w:rFonts w:ascii="Times New Roman" w:hAnsi="Times New Roman"/>
          <w:sz w:val="26"/>
          <w:szCs w:val="26"/>
        </w:rPr>
        <w:t>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24732"/>
    <w:rsid w:val="0025727A"/>
    <w:rsid w:val="00287466"/>
    <w:rsid w:val="00356BA1"/>
    <w:rsid w:val="00373B75"/>
    <w:rsid w:val="003B62D1"/>
    <w:rsid w:val="003C3F22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1166"/>
    <w:rsid w:val="008329FC"/>
    <w:rsid w:val="008977EE"/>
    <w:rsid w:val="008A65BE"/>
    <w:rsid w:val="008C6EF5"/>
    <w:rsid w:val="008E68DE"/>
    <w:rsid w:val="008F72AC"/>
    <w:rsid w:val="009A2856"/>
    <w:rsid w:val="009B47BC"/>
    <w:rsid w:val="009C1F19"/>
    <w:rsid w:val="009F2FD8"/>
    <w:rsid w:val="009F3990"/>
    <w:rsid w:val="00A10D04"/>
    <w:rsid w:val="00A16D04"/>
    <w:rsid w:val="00A16EDC"/>
    <w:rsid w:val="00A20468"/>
    <w:rsid w:val="00A20C75"/>
    <w:rsid w:val="00A53022"/>
    <w:rsid w:val="00A91F95"/>
    <w:rsid w:val="00AA0B05"/>
    <w:rsid w:val="00AC0C5F"/>
    <w:rsid w:val="00AD126B"/>
    <w:rsid w:val="00AD697C"/>
    <w:rsid w:val="00B130D8"/>
    <w:rsid w:val="00BC417E"/>
    <w:rsid w:val="00BD276B"/>
    <w:rsid w:val="00C00A0E"/>
    <w:rsid w:val="00C21185"/>
    <w:rsid w:val="00C452D6"/>
    <w:rsid w:val="00C56B2B"/>
    <w:rsid w:val="00C9052C"/>
    <w:rsid w:val="00CA4A74"/>
    <w:rsid w:val="00CD4512"/>
    <w:rsid w:val="00D202CB"/>
    <w:rsid w:val="00D3047F"/>
    <w:rsid w:val="00D313E9"/>
    <w:rsid w:val="00DA491B"/>
    <w:rsid w:val="00DA71ED"/>
    <w:rsid w:val="00DC310F"/>
    <w:rsid w:val="00E0352F"/>
    <w:rsid w:val="00E52499"/>
    <w:rsid w:val="00E52F94"/>
    <w:rsid w:val="00E836F6"/>
    <w:rsid w:val="00EA63F2"/>
    <w:rsid w:val="00EB4237"/>
    <w:rsid w:val="00EC1383"/>
    <w:rsid w:val="00F74452"/>
    <w:rsid w:val="00FA6E5C"/>
    <w:rsid w:val="00FC17D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18</cp:revision>
  <cp:lastPrinted>2020-03-03T03:25:00Z</cp:lastPrinted>
  <dcterms:created xsi:type="dcterms:W3CDTF">2020-03-02T09:04:00Z</dcterms:created>
  <dcterms:modified xsi:type="dcterms:W3CDTF">2020-09-14T04:22:00Z</dcterms:modified>
</cp:coreProperties>
</file>