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3D" w:rsidRDefault="00243850" w:rsidP="00EA4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413D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41295" w:rsidRPr="00EA413D">
        <w:rPr>
          <w:rFonts w:ascii="Times New Roman" w:hAnsi="Times New Roman" w:cs="Times New Roman"/>
          <w:b/>
          <w:sz w:val="28"/>
          <w:szCs w:val="28"/>
        </w:rPr>
        <w:t xml:space="preserve"> о результатах публичных </w:t>
      </w:r>
      <w:r w:rsidR="00EA413D">
        <w:rPr>
          <w:rFonts w:ascii="Times New Roman" w:hAnsi="Times New Roman" w:cs="Times New Roman"/>
          <w:b/>
          <w:sz w:val="28"/>
          <w:szCs w:val="28"/>
        </w:rPr>
        <w:t xml:space="preserve">слушаний </w:t>
      </w:r>
      <w:r w:rsidR="0026046D" w:rsidRPr="00EA413D">
        <w:rPr>
          <w:rFonts w:ascii="Times New Roman" w:hAnsi="Times New Roman" w:cs="Times New Roman"/>
          <w:b/>
          <w:sz w:val="28"/>
          <w:szCs w:val="28"/>
        </w:rPr>
        <w:t>по</w:t>
      </w:r>
      <w:r w:rsidR="006A117F" w:rsidRPr="00EA413D">
        <w:rPr>
          <w:rFonts w:ascii="Times New Roman" w:hAnsi="Times New Roman" w:cs="Times New Roman"/>
          <w:b/>
          <w:sz w:val="28"/>
          <w:szCs w:val="28"/>
        </w:rPr>
        <w:t xml:space="preserve"> проекту планировки и проекту межевания территории </w:t>
      </w:r>
      <w:r w:rsidR="00EA413D" w:rsidRPr="00EA413D">
        <w:rPr>
          <w:rFonts w:ascii="Times New Roman" w:hAnsi="Times New Roman" w:cs="Times New Roman"/>
          <w:b/>
          <w:sz w:val="28"/>
          <w:szCs w:val="28"/>
        </w:rPr>
        <w:t>для размещения линейного объекта «Техническое перевооружение сети газоснабжения Волжского района. Технологическое присоединение к газораспределительной сети нефтеперерабатывающего завода</w:t>
      </w:r>
      <w:r w:rsidR="00EA4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13D" w:rsidRPr="00EA413D">
        <w:rPr>
          <w:rFonts w:ascii="Times New Roman" w:hAnsi="Times New Roman" w:cs="Times New Roman"/>
          <w:b/>
          <w:sz w:val="28"/>
          <w:szCs w:val="28"/>
        </w:rPr>
        <w:t xml:space="preserve">ООО «Самаратранснефть-Терминал». ПУРГ, газопровод высокого давления 1 кат. от существующего г/да в/д </w:t>
      </w:r>
      <w:r w:rsidR="00EA413D" w:rsidRPr="00EA413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EA413D" w:rsidRPr="00EA413D">
        <w:rPr>
          <w:rFonts w:ascii="Times New Roman" w:hAnsi="Times New Roman" w:cs="Times New Roman"/>
          <w:b/>
          <w:sz w:val="28"/>
          <w:szCs w:val="28"/>
        </w:rPr>
        <w:t xml:space="preserve">=100мм, проложенному от УУРГ к с. Николаевка, до границ  </w:t>
      </w:r>
    </w:p>
    <w:p w:rsidR="0026046D" w:rsidRDefault="00EA413D" w:rsidP="00EA4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13D">
        <w:rPr>
          <w:rFonts w:ascii="Times New Roman" w:hAnsi="Times New Roman" w:cs="Times New Roman"/>
          <w:b/>
          <w:sz w:val="28"/>
          <w:szCs w:val="28"/>
        </w:rPr>
        <w:t>з/у 63:17:0704005:201»</w:t>
      </w:r>
    </w:p>
    <w:p w:rsidR="00B21890" w:rsidRDefault="00B21890" w:rsidP="00EA41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890" w:rsidRPr="00B21890" w:rsidRDefault="00B21890" w:rsidP="00B2189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3850" w:rsidRPr="00676AD8" w:rsidRDefault="00243850" w:rsidP="00EA413D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AD8">
        <w:rPr>
          <w:rFonts w:ascii="Times New Roman" w:hAnsi="Times New Roman" w:cs="Times New Roman"/>
          <w:sz w:val="28"/>
          <w:szCs w:val="28"/>
        </w:rPr>
        <w:t xml:space="preserve">1.Дата </w:t>
      </w:r>
      <w:r w:rsidR="006A117F" w:rsidRPr="00676AD8">
        <w:rPr>
          <w:rFonts w:ascii="Times New Roman" w:hAnsi="Times New Roman" w:cs="Times New Roman"/>
          <w:sz w:val="28"/>
          <w:szCs w:val="28"/>
        </w:rPr>
        <w:t>оформления заключения о результатах публичных слушаний</w:t>
      </w:r>
      <w:r w:rsidR="00F0758F" w:rsidRPr="00676AD8">
        <w:rPr>
          <w:rFonts w:ascii="Times New Roman" w:hAnsi="Times New Roman" w:cs="Times New Roman"/>
          <w:sz w:val="28"/>
          <w:szCs w:val="28"/>
        </w:rPr>
        <w:t xml:space="preserve"> –</w:t>
      </w:r>
      <w:r w:rsidR="006A117F" w:rsidRPr="00676AD8">
        <w:rPr>
          <w:rFonts w:ascii="Times New Roman" w:hAnsi="Times New Roman" w:cs="Times New Roman"/>
          <w:sz w:val="28"/>
          <w:szCs w:val="28"/>
        </w:rPr>
        <w:t xml:space="preserve"> </w:t>
      </w:r>
      <w:r w:rsidR="00EA413D">
        <w:rPr>
          <w:rFonts w:ascii="Times New Roman" w:hAnsi="Times New Roman" w:cs="Times New Roman"/>
          <w:sz w:val="28"/>
          <w:szCs w:val="28"/>
        </w:rPr>
        <w:t>27</w:t>
      </w:r>
      <w:r w:rsidR="006A117F" w:rsidRPr="00676AD8">
        <w:rPr>
          <w:rFonts w:ascii="Times New Roman" w:hAnsi="Times New Roman" w:cs="Times New Roman"/>
          <w:sz w:val="28"/>
          <w:szCs w:val="28"/>
        </w:rPr>
        <w:t>.0</w:t>
      </w:r>
      <w:r w:rsidR="00EA413D">
        <w:rPr>
          <w:rFonts w:ascii="Times New Roman" w:hAnsi="Times New Roman" w:cs="Times New Roman"/>
          <w:sz w:val="28"/>
          <w:szCs w:val="28"/>
        </w:rPr>
        <w:t>1</w:t>
      </w:r>
      <w:r w:rsidR="006A117F" w:rsidRPr="00676AD8">
        <w:rPr>
          <w:rFonts w:ascii="Times New Roman" w:hAnsi="Times New Roman" w:cs="Times New Roman"/>
          <w:sz w:val="28"/>
          <w:szCs w:val="28"/>
        </w:rPr>
        <w:t>.20</w:t>
      </w:r>
      <w:r w:rsidR="00EA413D">
        <w:rPr>
          <w:rFonts w:ascii="Times New Roman" w:hAnsi="Times New Roman" w:cs="Times New Roman"/>
          <w:sz w:val="28"/>
          <w:szCs w:val="28"/>
        </w:rPr>
        <w:t>20</w:t>
      </w:r>
      <w:r w:rsidRPr="00676AD8">
        <w:rPr>
          <w:rFonts w:ascii="Times New Roman" w:hAnsi="Times New Roman" w:cs="Times New Roman"/>
          <w:sz w:val="28"/>
          <w:szCs w:val="28"/>
        </w:rPr>
        <w:t>.</w:t>
      </w:r>
    </w:p>
    <w:p w:rsidR="00EA413D" w:rsidRPr="00EA413D" w:rsidRDefault="003E4A4D" w:rsidP="003E4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3850" w:rsidRPr="00676A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17F" w:rsidRPr="00676AD8">
        <w:rPr>
          <w:rFonts w:ascii="Times New Roman" w:hAnsi="Times New Roman" w:cs="Times New Roman"/>
          <w:sz w:val="28"/>
          <w:szCs w:val="28"/>
        </w:rPr>
        <w:t xml:space="preserve">Наименование проекта, рассмотренного на публичных слушаниях - проект планировки территории и проект межевания территории </w:t>
      </w:r>
      <w:r w:rsidR="006A117F" w:rsidRPr="00676AD8">
        <w:rPr>
          <w:rFonts w:ascii="Times New Roman" w:hAnsi="Times New Roman" w:cs="Times New Roman"/>
          <w:sz w:val="28"/>
          <w:szCs w:val="28"/>
        </w:rPr>
        <w:br/>
      </w:r>
      <w:r w:rsidR="00EA413D" w:rsidRPr="00EA413D">
        <w:rPr>
          <w:rFonts w:ascii="Times New Roman" w:hAnsi="Times New Roman" w:cs="Times New Roman"/>
          <w:sz w:val="28"/>
          <w:szCs w:val="28"/>
        </w:rPr>
        <w:t>для размещения линейного объекта «Техническое перевооружение сети газоснабжения Волжского района. Технологическое присоединение к газораспределительной сети нефтеперерабатывающего завода</w:t>
      </w:r>
      <w:r w:rsidR="00EA413D">
        <w:rPr>
          <w:rFonts w:ascii="Times New Roman" w:hAnsi="Times New Roman" w:cs="Times New Roman"/>
          <w:sz w:val="28"/>
          <w:szCs w:val="28"/>
        </w:rPr>
        <w:t xml:space="preserve"> </w:t>
      </w:r>
      <w:r w:rsidR="00EA413D" w:rsidRPr="00EA413D">
        <w:rPr>
          <w:rFonts w:ascii="Times New Roman" w:hAnsi="Times New Roman" w:cs="Times New Roman"/>
          <w:sz w:val="28"/>
          <w:szCs w:val="28"/>
        </w:rPr>
        <w:t xml:space="preserve">ООО «Самаратранснефть-Терминал». ПУРГ, газопровод высокого давления 1 кат. от существующего г/да в/д </w:t>
      </w:r>
      <w:r w:rsidR="00EA413D" w:rsidRPr="00EA41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A413D" w:rsidRPr="00EA413D">
        <w:rPr>
          <w:rFonts w:ascii="Times New Roman" w:hAnsi="Times New Roman" w:cs="Times New Roman"/>
          <w:sz w:val="28"/>
          <w:szCs w:val="28"/>
        </w:rPr>
        <w:t>=100мм, проложенному от УУРГ к с. Николаевка, до границ  з/у 63:17:0704005:201»</w:t>
      </w:r>
      <w:r w:rsidR="00EA413D">
        <w:rPr>
          <w:rFonts w:ascii="Times New Roman" w:hAnsi="Times New Roman" w:cs="Times New Roman"/>
          <w:sz w:val="28"/>
          <w:szCs w:val="28"/>
        </w:rPr>
        <w:t>.</w:t>
      </w:r>
    </w:p>
    <w:p w:rsidR="00243850" w:rsidRPr="00676AD8" w:rsidRDefault="00243850" w:rsidP="003E4A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6AD8">
        <w:rPr>
          <w:rFonts w:ascii="Times New Roman" w:hAnsi="Times New Roman" w:cs="Times New Roman"/>
          <w:sz w:val="28"/>
          <w:szCs w:val="28"/>
        </w:rPr>
        <w:t>3.</w:t>
      </w:r>
      <w:r w:rsidR="003E4A4D">
        <w:rPr>
          <w:rFonts w:ascii="Times New Roman" w:hAnsi="Times New Roman" w:cs="Times New Roman"/>
          <w:sz w:val="28"/>
          <w:szCs w:val="28"/>
        </w:rPr>
        <w:t xml:space="preserve"> </w:t>
      </w:r>
      <w:r w:rsidR="006A117F" w:rsidRPr="00676AD8">
        <w:rPr>
          <w:rFonts w:ascii="Times New Roman" w:hAnsi="Times New Roman" w:cs="Times New Roman"/>
          <w:sz w:val="28"/>
          <w:szCs w:val="28"/>
        </w:rPr>
        <w:t>В публичных слушаниях приняли участие</w:t>
      </w:r>
      <w:r w:rsidR="00AE27A6">
        <w:rPr>
          <w:rFonts w:ascii="Times New Roman" w:hAnsi="Times New Roman" w:cs="Times New Roman"/>
          <w:sz w:val="28"/>
          <w:szCs w:val="28"/>
        </w:rPr>
        <w:t xml:space="preserve"> </w:t>
      </w:r>
      <w:r w:rsidR="00911F2C" w:rsidRPr="003E4A4D">
        <w:rPr>
          <w:rFonts w:ascii="Times New Roman" w:hAnsi="Times New Roman" w:cs="Times New Roman"/>
          <w:sz w:val="28"/>
          <w:szCs w:val="28"/>
        </w:rPr>
        <w:t>2</w:t>
      </w:r>
      <w:r w:rsidR="00AE27A6">
        <w:rPr>
          <w:rFonts w:ascii="Times New Roman" w:hAnsi="Times New Roman" w:cs="Times New Roman"/>
          <w:sz w:val="28"/>
          <w:szCs w:val="28"/>
        </w:rPr>
        <w:t xml:space="preserve"> </w:t>
      </w:r>
      <w:r w:rsidR="006A117F" w:rsidRPr="00676AD8">
        <w:rPr>
          <w:rFonts w:ascii="Times New Roman" w:hAnsi="Times New Roman" w:cs="Times New Roman"/>
          <w:sz w:val="28"/>
          <w:szCs w:val="28"/>
        </w:rPr>
        <w:t>человек</w:t>
      </w:r>
      <w:r w:rsidR="00AE27A6">
        <w:rPr>
          <w:rFonts w:ascii="Times New Roman" w:hAnsi="Times New Roman" w:cs="Times New Roman"/>
          <w:sz w:val="28"/>
          <w:szCs w:val="28"/>
        </w:rPr>
        <w:t>а</w:t>
      </w:r>
      <w:r w:rsidRPr="00676AD8">
        <w:rPr>
          <w:rFonts w:ascii="Times New Roman" w:hAnsi="Times New Roman" w:cs="Times New Roman"/>
          <w:sz w:val="28"/>
          <w:szCs w:val="28"/>
        </w:rPr>
        <w:t>.</w:t>
      </w:r>
    </w:p>
    <w:p w:rsidR="00243850" w:rsidRPr="00676AD8" w:rsidRDefault="002E1159" w:rsidP="003E4A4D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AD8">
        <w:rPr>
          <w:rFonts w:ascii="Times New Roman" w:hAnsi="Times New Roman" w:cs="Times New Roman"/>
          <w:sz w:val="28"/>
          <w:szCs w:val="28"/>
        </w:rPr>
        <w:t>4.</w:t>
      </w:r>
      <w:r w:rsidR="003E4A4D">
        <w:rPr>
          <w:rFonts w:ascii="Times New Roman" w:hAnsi="Times New Roman" w:cs="Times New Roman"/>
          <w:sz w:val="28"/>
          <w:szCs w:val="28"/>
        </w:rPr>
        <w:t xml:space="preserve"> </w:t>
      </w:r>
      <w:r w:rsidR="006A117F" w:rsidRPr="00676AD8">
        <w:rPr>
          <w:rFonts w:ascii="Times New Roman" w:hAnsi="Times New Roman" w:cs="Times New Roman"/>
          <w:sz w:val="28"/>
          <w:szCs w:val="28"/>
        </w:rPr>
        <w:t xml:space="preserve">Реквизиты протокола публичных слушаний, на основании которого подготовлено заключение о результатах публичных слушаний – б/н от </w:t>
      </w:r>
      <w:r w:rsidR="00EA413D">
        <w:rPr>
          <w:rFonts w:ascii="Times New Roman" w:hAnsi="Times New Roman" w:cs="Times New Roman"/>
          <w:sz w:val="28"/>
          <w:szCs w:val="28"/>
        </w:rPr>
        <w:t>27</w:t>
      </w:r>
      <w:r w:rsidR="006A117F" w:rsidRPr="00676AD8">
        <w:rPr>
          <w:rFonts w:ascii="Times New Roman" w:hAnsi="Times New Roman" w:cs="Times New Roman"/>
          <w:sz w:val="28"/>
          <w:szCs w:val="28"/>
        </w:rPr>
        <w:t>.0</w:t>
      </w:r>
      <w:r w:rsidR="00EA413D">
        <w:rPr>
          <w:rFonts w:ascii="Times New Roman" w:hAnsi="Times New Roman" w:cs="Times New Roman"/>
          <w:sz w:val="28"/>
          <w:szCs w:val="28"/>
        </w:rPr>
        <w:t>1</w:t>
      </w:r>
      <w:r w:rsidR="006A117F" w:rsidRPr="00676AD8">
        <w:rPr>
          <w:rFonts w:ascii="Times New Roman" w:hAnsi="Times New Roman" w:cs="Times New Roman"/>
          <w:sz w:val="28"/>
          <w:szCs w:val="28"/>
        </w:rPr>
        <w:t>.20</w:t>
      </w:r>
      <w:r w:rsidR="00EA413D">
        <w:rPr>
          <w:rFonts w:ascii="Times New Roman" w:hAnsi="Times New Roman" w:cs="Times New Roman"/>
          <w:sz w:val="28"/>
          <w:szCs w:val="28"/>
        </w:rPr>
        <w:t>20</w:t>
      </w:r>
      <w:r w:rsidR="00B11740" w:rsidRPr="00676AD8">
        <w:rPr>
          <w:rFonts w:ascii="Times New Roman" w:hAnsi="Times New Roman" w:cs="Times New Roman"/>
          <w:sz w:val="28"/>
          <w:szCs w:val="28"/>
        </w:rPr>
        <w:t>.</w:t>
      </w:r>
    </w:p>
    <w:p w:rsidR="00685E93" w:rsidRPr="00676AD8" w:rsidRDefault="00685E93" w:rsidP="003E4A4D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AD8">
        <w:rPr>
          <w:rFonts w:ascii="Times New Roman" w:hAnsi="Times New Roman" w:cs="Times New Roman"/>
          <w:sz w:val="28"/>
          <w:szCs w:val="28"/>
        </w:rPr>
        <w:t>5.</w:t>
      </w:r>
      <w:r w:rsidR="006A117F" w:rsidRPr="00676AD8">
        <w:rPr>
          <w:rFonts w:ascii="Times New Roman" w:hAnsi="Times New Roman" w:cs="Times New Roman"/>
          <w:sz w:val="28"/>
          <w:szCs w:val="28"/>
        </w:rPr>
        <w:t>Обобщенные сведения о содержании внесенных предложений и замечаний участников публичных слушаний и рекомендациях организатора публичных слушаний о целесообразности или нецелесообразности учета предложений и замечаний:</w:t>
      </w:r>
    </w:p>
    <w:p w:rsidR="00243850" w:rsidRDefault="006A117F" w:rsidP="003E4A4D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AD8">
        <w:rPr>
          <w:rFonts w:ascii="Times New Roman" w:hAnsi="Times New Roman" w:cs="Times New Roman"/>
          <w:sz w:val="28"/>
          <w:szCs w:val="28"/>
        </w:rPr>
        <w:t>5</w:t>
      </w:r>
      <w:r w:rsidR="00243850" w:rsidRPr="00676AD8">
        <w:rPr>
          <w:rFonts w:ascii="Times New Roman" w:hAnsi="Times New Roman" w:cs="Times New Roman"/>
          <w:sz w:val="28"/>
          <w:szCs w:val="28"/>
        </w:rPr>
        <w:t>.</w:t>
      </w:r>
      <w:r w:rsidRPr="00676AD8">
        <w:rPr>
          <w:rFonts w:ascii="Times New Roman" w:hAnsi="Times New Roman" w:cs="Times New Roman"/>
          <w:sz w:val="28"/>
          <w:szCs w:val="28"/>
        </w:rPr>
        <w:t xml:space="preserve">1. </w:t>
      </w:r>
      <w:r w:rsidR="00676AD8" w:rsidRPr="00676AD8">
        <w:rPr>
          <w:rFonts w:ascii="Times New Roman" w:hAnsi="Times New Roman" w:cs="Times New Roman"/>
          <w:sz w:val="28"/>
          <w:szCs w:val="28"/>
        </w:rPr>
        <w:t>Предложения и замечания, поступившие от граждан, являющихся участниками публичных слушаний и постоянно проживающих на территории, в пределах которой проведены публичные слушания:</w:t>
      </w:r>
    </w:p>
    <w:p w:rsidR="008C31B6" w:rsidRPr="00676AD8" w:rsidRDefault="008C31B6" w:rsidP="003E4A4D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1D75" w:rsidTr="00631D75">
        <w:tc>
          <w:tcPr>
            <w:tcW w:w="4785" w:type="dxa"/>
          </w:tcPr>
          <w:p w:rsidR="00631D75" w:rsidRPr="008C31B6" w:rsidRDefault="00631D75" w:rsidP="003E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предложения, замечания</w:t>
            </w:r>
          </w:p>
        </w:tc>
        <w:tc>
          <w:tcPr>
            <w:tcW w:w="4786" w:type="dxa"/>
          </w:tcPr>
          <w:p w:rsidR="00631D75" w:rsidRPr="008C31B6" w:rsidRDefault="00631D75" w:rsidP="003E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B6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предложения, замечания</w:t>
            </w:r>
          </w:p>
        </w:tc>
      </w:tr>
      <w:tr w:rsidR="00B21890" w:rsidTr="00631D75">
        <w:tc>
          <w:tcPr>
            <w:tcW w:w="4785" w:type="dxa"/>
          </w:tcPr>
          <w:p w:rsidR="00B21890" w:rsidRPr="008C31B6" w:rsidRDefault="00B21890" w:rsidP="003E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B6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по вопросу, вынесенному на публичные слушания нет</w:t>
            </w:r>
          </w:p>
        </w:tc>
        <w:tc>
          <w:tcPr>
            <w:tcW w:w="4786" w:type="dxa"/>
          </w:tcPr>
          <w:p w:rsidR="00B21890" w:rsidRPr="008C31B6" w:rsidRDefault="00B21890" w:rsidP="008C3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B6">
              <w:rPr>
                <w:rFonts w:ascii="Times New Roman" w:hAnsi="Times New Roman" w:cs="Times New Roman"/>
                <w:sz w:val="28"/>
                <w:szCs w:val="28"/>
              </w:rPr>
              <w:t>Учесть соответствующее предложение</w:t>
            </w:r>
          </w:p>
        </w:tc>
      </w:tr>
      <w:tr w:rsidR="00B21890" w:rsidTr="00631D75">
        <w:tc>
          <w:tcPr>
            <w:tcW w:w="4785" w:type="dxa"/>
          </w:tcPr>
          <w:p w:rsidR="00B21890" w:rsidRPr="003E4A4D" w:rsidRDefault="008C31B6" w:rsidP="003E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5EE">
              <w:rPr>
                <w:rFonts w:ascii="Times New Roman" w:hAnsi="Times New Roman" w:cs="Times New Roman"/>
                <w:sz w:val="28"/>
                <w:szCs w:val="28"/>
              </w:rPr>
              <w:t>Проект планировки территории и проекту межевания территории вынесенный на публичные слушания одобряю</w:t>
            </w:r>
          </w:p>
        </w:tc>
        <w:tc>
          <w:tcPr>
            <w:tcW w:w="4786" w:type="dxa"/>
          </w:tcPr>
          <w:p w:rsidR="00B21890" w:rsidRDefault="008C31B6" w:rsidP="008C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1B6">
              <w:rPr>
                <w:rFonts w:ascii="Times New Roman" w:hAnsi="Times New Roman" w:cs="Times New Roman"/>
                <w:sz w:val="28"/>
                <w:szCs w:val="28"/>
              </w:rPr>
              <w:t>Учесть соответствующее предложение</w:t>
            </w:r>
          </w:p>
        </w:tc>
      </w:tr>
    </w:tbl>
    <w:p w:rsidR="00EA413D" w:rsidRDefault="00EA413D" w:rsidP="003E4A4D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3850" w:rsidRDefault="00676AD8" w:rsidP="003E4A4D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AD8">
        <w:rPr>
          <w:rFonts w:ascii="Times New Roman" w:hAnsi="Times New Roman" w:cs="Times New Roman"/>
          <w:sz w:val="28"/>
          <w:szCs w:val="28"/>
        </w:rPr>
        <w:t>5</w:t>
      </w:r>
      <w:r w:rsidR="00243850" w:rsidRPr="00676AD8">
        <w:rPr>
          <w:rFonts w:ascii="Times New Roman" w:hAnsi="Times New Roman" w:cs="Times New Roman"/>
          <w:sz w:val="28"/>
          <w:szCs w:val="28"/>
        </w:rPr>
        <w:t>.</w:t>
      </w:r>
      <w:r w:rsidRPr="00676AD8">
        <w:rPr>
          <w:rFonts w:ascii="Times New Roman" w:hAnsi="Times New Roman" w:cs="Times New Roman"/>
          <w:sz w:val="28"/>
          <w:szCs w:val="28"/>
        </w:rPr>
        <w:t xml:space="preserve">2. Предложения и замечания иных </w:t>
      </w:r>
      <w:r w:rsidR="00EA413D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A413D" w:rsidTr="00C417E9">
        <w:tc>
          <w:tcPr>
            <w:tcW w:w="6912" w:type="dxa"/>
          </w:tcPr>
          <w:p w:rsidR="00EA413D" w:rsidRPr="008C31B6" w:rsidRDefault="00EA413D" w:rsidP="003E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B6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2659" w:type="dxa"/>
          </w:tcPr>
          <w:p w:rsidR="00EA413D" w:rsidRPr="008C31B6" w:rsidRDefault="00EA413D" w:rsidP="003E4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1B6">
              <w:rPr>
                <w:rFonts w:ascii="Times New Roman" w:hAnsi="Times New Roman" w:cs="Times New Roman"/>
                <w:sz w:val="28"/>
                <w:szCs w:val="28"/>
              </w:rPr>
              <w:t>Рекомендации организатора о целесообразности или нецелесообразности учета предложения, замечания</w:t>
            </w:r>
          </w:p>
        </w:tc>
      </w:tr>
      <w:tr w:rsidR="007E2C53" w:rsidTr="00C417E9">
        <w:tc>
          <w:tcPr>
            <w:tcW w:w="6912" w:type="dxa"/>
          </w:tcPr>
          <w:p w:rsidR="007E2C53" w:rsidRPr="007E2C53" w:rsidRDefault="007E2C53" w:rsidP="00C417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E2C53" w:rsidRPr="00631D75" w:rsidRDefault="007E2C53" w:rsidP="003E4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13D" w:rsidRPr="00676AD8" w:rsidRDefault="00EA413D" w:rsidP="003E4A4D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2C53" w:rsidRPr="00EA413D" w:rsidRDefault="00676AD8" w:rsidP="003E4A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AD8">
        <w:rPr>
          <w:rFonts w:ascii="Times New Roman" w:hAnsi="Times New Roman" w:cs="Times New Roman"/>
          <w:sz w:val="28"/>
          <w:szCs w:val="28"/>
        </w:rPr>
        <w:t>6</w:t>
      </w:r>
      <w:r w:rsidR="00243850" w:rsidRPr="00676AD8">
        <w:rPr>
          <w:rFonts w:ascii="Times New Roman" w:hAnsi="Times New Roman" w:cs="Times New Roman"/>
          <w:sz w:val="28"/>
          <w:szCs w:val="28"/>
        </w:rPr>
        <w:t>.</w:t>
      </w:r>
      <w:r w:rsidR="005F6DCD">
        <w:rPr>
          <w:rFonts w:ascii="Times New Roman" w:hAnsi="Times New Roman" w:cs="Times New Roman"/>
          <w:sz w:val="28"/>
          <w:szCs w:val="28"/>
        </w:rPr>
        <w:t xml:space="preserve"> </w:t>
      </w:r>
      <w:r w:rsidRPr="00676AD8">
        <w:rPr>
          <w:rFonts w:ascii="Times New Roman" w:hAnsi="Times New Roman" w:cs="Times New Roman"/>
          <w:sz w:val="28"/>
          <w:szCs w:val="28"/>
        </w:rPr>
        <w:t xml:space="preserve">Вывод по результатам публичных слушаний – </w:t>
      </w:r>
      <w:r w:rsidR="008C31B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</w:t>
      </w:r>
      <w:r w:rsidRPr="00676AD8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8C31B6">
        <w:rPr>
          <w:rFonts w:ascii="Times New Roman" w:hAnsi="Times New Roman" w:cs="Times New Roman"/>
          <w:sz w:val="28"/>
          <w:szCs w:val="28"/>
        </w:rPr>
        <w:t>принять</w:t>
      </w:r>
      <w:r w:rsidRPr="00676AD8">
        <w:rPr>
          <w:rFonts w:ascii="Times New Roman" w:hAnsi="Times New Roman" w:cs="Times New Roman"/>
          <w:sz w:val="28"/>
          <w:szCs w:val="28"/>
        </w:rPr>
        <w:t xml:space="preserve"> проект планировки и проект межевания территории </w:t>
      </w:r>
      <w:r w:rsidR="007E2C53" w:rsidRPr="00EA413D">
        <w:rPr>
          <w:rFonts w:ascii="Times New Roman" w:hAnsi="Times New Roman" w:cs="Times New Roman"/>
          <w:sz w:val="28"/>
          <w:szCs w:val="28"/>
        </w:rPr>
        <w:t>для размещения линейного объекта «Техническое перевооружение сети газоснабжения Волжского района. Технологическое присоединение к газораспределительной сети нефтеперерабатывающего завода</w:t>
      </w:r>
      <w:r w:rsidR="007E2C53">
        <w:rPr>
          <w:rFonts w:ascii="Times New Roman" w:hAnsi="Times New Roman" w:cs="Times New Roman"/>
          <w:sz w:val="28"/>
          <w:szCs w:val="28"/>
        </w:rPr>
        <w:t xml:space="preserve"> </w:t>
      </w:r>
      <w:r w:rsidR="007E2C53" w:rsidRPr="00EA413D">
        <w:rPr>
          <w:rFonts w:ascii="Times New Roman" w:hAnsi="Times New Roman" w:cs="Times New Roman"/>
          <w:sz w:val="28"/>
          <w:szCs w:val="28"/>
        </w:rPr>
        <w:t xml:space="preserve">ООО «Самаратранснефть-Терминал». ПУРГ, газопровод высокого давления 1 кат. от существующего г/да в/д </w:t>
      </w:r>
      <w:r w:rsidR="007E2C53" w:rsidRPr="00EA41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E2C53" w:rsidRPr="00EA413D">
        <w:rPr>
          <w:rFonts w:ascii="Times New Roman" w:hAnsi="Times New Roman" w:cs="Times New Roman"/>
          <w:sz w:val="28"/>
          <w:szCs w:val="28"/>
        </w:rPr>
        <w:t>=100мм, проложенному от УУРГ к с. Николаевка, до границ  з/у 63:17:0704005:201»</w:t>
      </w:r>
      <w:r w:rsidR="008C31B6">
        <w:rPr>
          <w:rFonts w:ascii="Times New Roman" w:hAnsi="Times New Roman" w:cs="Times New Roman"/>
          <w:sz w:val="28"/>
          <w:szCs w:val="28"/>
        </w:rPr>
        <w:t xml:space="preserve"> в редакции, вынесенной на публичные слушания.</w:t>
      </w:r>
    </w:p>
    <w:p w:rsidR="007E2C53" w:rsidRDefault="007E2C53" w:rsidP="008C31B6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C53" w:rsidRPr="007E2C53" w:rsidRDefault="007E2C53" w:rsidP="007E2C53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</w:rPr>
      </w:pPr>
      <w:r>
        <w:rPr>
          <w:rFonts w:ascii="Times New Roman" w:eastAsia="MS ??" w:hAnsi="Times New Roman" w:cs="Times New Roman"/>
          <w:sz w:val="28"/>
          <w:szCs w:val="20"/>
        </w:rPr>
        <w:t>Глава сельского поселения Черноречье</w:t>
      </w:r>
    </w:p>
    <w:p w:rsidR="007E2C53" w:rsidRPr="007E2C53" w:rsidRDefault="007E2C53" w:rsidP="007E2C53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</w:rPr>
      </w:pPr>
      <w:r w:rsidRPr="007E2C53">
        <w:rPr>
          <w:rFonts w:ascii="Times New Roman" w:eastAsia="MS ??" w:hAnsi="Times New Roman" w:cs="Times New Roman"/>
          <w:sz w:val="28"/>
          <w:szCs w:val="20"/>
        </w:rPr>
        <w:t>муниципального района Волжский</w:t>
      </w:r>
    </w:p>
    <w:p w:rsidR="007E2C53" w:rsidRPr="007E2C53" w:rsidRDefault="007E2C53" w:rsidP="007E2C53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</w:rPr>
      </w:pPr>
      <w:r w:rsidRPr="007E2C53">
        <w:rPr>
          <w:rFonts w:ascii="Times New Roman" w:eastAsia="MS ??" w:hAnsi="Times New Roman" w:cs="Times New Roman"/>
          <w:sz w:val="28"/>
          <w:szCs w:val="20"/>
        </w:rPr>
        <w:t>Самарской области</w:t>
      </w:r>
      <w:r w:rsidRPr="007E2C53">
        <w:rPr>
          <w:rFonts w:ascii="Times New Roman" w:eastAsia="MS ??" w:hAnsi="Times New Roman" w:cs="Times New Roman"/>
          <w:sz w:val="28"/>
          <w:szCs w:val="20"/>
        </w:rPr>
        <w:tab/>
      </w:r>
      <w:r w:rsidRPr="007E2C53">
        <w:rPr>
          <w:rFonts w:ascii="Times New Roman" w:eastAsia="MS ??" w:hAnsi="Times New Roman" w:cs="Times New Roman"/>
          <w:sz w:val="28"/>
          <w:szCs w:val="20"/>
        </w:rPr>
        <w:tab/>
      </w:r>
      <w:r w:rsidRPr="007E2C53">
        <w:rPr>
          <w:rFonts w:ascii="Times New Roman" w:eastAsia="MS ??" w:hAnsi="Times New Roman" w:cs="Times New Roman"/>
          <w:sz w:val="28"/>
          <w:szCs w:val="20"/>
        </w:rPr>
        <w:tab/>
      </w:r>
      <w:r w:rsidRPr="007E2C53">
        <w:rPr>
          <w:rFonts w:ascii="Times New Roman" w:eastAsia="MS ??" w:hAnsi="Times New Roman" w:cs="Times New Roman"/>
          <w:sz w:val="28"/>
          <w:szCs w:val="20"/>
        </w:rPr>
        <w:tab/>
      </w:r>
      <w:r w:rsidRPr="007E2C53">
        <w:rPr>
          <w:rFonts w:ascii="Times New Roman" w:eastAsia="MS ??" w:hAnsi="Times New Roman" w:cs="Times New Roman"/>
          <w:sz w:val="28"/>
          <w:szCs w:val="20"/>
        </w:rPr>
        <w:tab/>
      </w:r>
      <w:r w:rsidRPr="007E2C53">
        <w:rPr>
          <w:rFonts w:ascii="Times New Roman" w:eastAsia="MS ??" w:hAnsi="Times New Roman" w:cs="Times New Roman"/>
          <w:sz w:val="28"/>
          <w:szCs w:val="20"/>
        </w:rPr>
        <w:tab/>
      </w:r>
      <w:r w:rsidRPr="007E2C53">
        <w:rPr>
          <w:rFonts w:ascii="Times New Roman" w:eastAsia="MS ??" w:hAnsi="Times New Roman" w:cs="Times New Roman"/>
          <w:sz w:val="28"/>
          <w:szCs w:val="20"/>
        </w:rPr>
        <w:tab/>
      </w:r>
      <w:r>
        <w:rPr>
          <w:rFonts w:ascii="Times New Roman" w:eastAsia="MS ??" w:hAnsi="Times New Roman" w:cs="Times New Roman"/>
          <w:sz w:val="28"/>
          <w:szCs w:val="20"/>
        </w:rPr>
        <w:t>К.В. Игнатов</w:t>
      </w:r>
    </w:p>
    <w:sectPr w:rsidR="007E2C53" w:rsidRPr="007E2C53" w:rsidSect="00EB77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32" w:rsidRDefault="00365732" w:rsidP="00E94D19">
      <w:pPr>
        <w:spacing w:after="0" w:line="240" w:lineRule="auto"/>
      </w:pPr>
      <w:r>
        <w:separator/>
      </w:r>
    </w:p>
  </w:endnote>
  <w:endnote w:type="continuationSeparator" w:id="0">
    <w:p w:rsidR="00365732" w:rsidRDefault="00365732" w:rsidP="00E9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890" w:rsidRDefault="00B21890">
    <w:pPr>
      <w:pStyle w:val="a3"/>
      <w:jc w:val="right"/>
    </w:pPr>
  </w:p>
  <w:p w:rsidR="00B21890" w:rsidRDefault="00B2189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32" w:rsidRDefault="00365732" w:rsidP="00E94D19">
      <w:pPr>
        <w:spacing w:after="0" w:line="240" w:lineRule="auto"/>
      </w:pPr>
      <w:r>
        <w:separator/>
      </w:r>
    </w:p>
  </w:footnote>
  <w:footnote w:type="continuationSeparator" w:id="0">
    <w:p w:rsidR="00365732" w:rsidRDefault="00365732" w:rsidP="00E9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50"/>
    <w:rsid w:val="000002CD"/>
    <w:rsid w:val="000278EC"/>
    <w:rsid w:val="00085057"/>
    <w:rsid w:val="001B5A75"/>
    <w:rsid w:val="00243850"/>
    <w:rsid w:val="0026046D"/>
    <w:rsid w:val="002B10C8"/>
    <w:rsid w:val="002E1159"/>
    <w:rsid w:val="00365732"/>
    <w:rsid w:val="003C3E5E"/>
    <w:rsid w:val="003C52FD"/>
    <w:rsid w:val="003E4A4D"/>
    <w:rsid w:val="004C3997"/>
    <w:rsid w:val="005357FD"/>
    <w:rsid w:val="005E3F06"/>
    <w:rsid w:val="005F6DCD"/>
    <w:rsid w:val="006073B1"/>
    <w:rsid w:val="00631D75"/>
    <w:rsid w:val="00676AD8"/>
    <w:rsid w:val="00685E93"/>
    <w:rsid w:val="006A117F"/>
    <w:rsid w:val="006C37A4"/>
    <w:rsid w:val="007B7F86"/>
    <w:rsid w:val="007E17A1"/>
    <w:rsid w:val="007E2C53"/>
    <w:rsid w:val="00815299"/>
    <w:rsid w:val="00850936"/>
    <w:rsid w:val="008C31B6"/>
    <w:rsid w:val="008C4297"/>
    <w:rsid w:val="00911F2C"/>
    <w:rsid w:val="009E4820"/>
    <w:rsid w:val="00AE27A6"/>
    <w:rsid w:val="00AF304D"/>
    <w:rsid w:val="00B11740"/>
    <w:rsid w:val="00B21890"/>
    <w:rsid w:val="00B87D3A"/>
    <w:rsid w:val="00BF0196"/>
    <w:rsid w:val="00C05EC6"/>
    <w:rsid w:val="00C41295"/>
    <w:rsid w:val="00C417E9"/>
    <w:rsid w:val="00CB6D8A"/>
    <w:rsid w:val="00D27B34"/>
    <w:rsid w:val="00D3465B"/>
    <w:rsid w:val="00D85D03"/>
    <w:rsid w:val="00D9509C"/>
    <w:rsid w:val="00E94D19"/>
    <w:rsid w:val="00EA413D"/>
    <w:rsid w:val="00EB77CB"/>
    <w:rsid w:val="00F0758F"/>
    <w:rsid w:val="00F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385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3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B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B34"/>
  </w:style>
  <w:style w:type="character" w:customStyle="1" w:styleId="extended-textfull">
    <w:name w:val="extended-text__full"/>
    <w:rsid w:val="007E2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385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631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B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7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B34"/>
  </w:style>
  <w:style w:type="character" w:customStyle="1" w:styleId="extended-textfull">
    <w:name w:val="extended-text__full"/>
    <w:rsid w:val="007E2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1F84-30F3-4BA6-9D27-084B55C5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2019-09-03T06:15:00Z</cp:lastPrinted>
  <dcterms:created xsi:type="dcterms:W3CDTF">2020-02-19T07:53:00Z</dcterms:created>
  <dcterms:modified xsi:type="dcterms:W3CDTF">2020-02-19T07:53:00Z</dcterms:modified>
</cp:coreProperties>
</file>