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DE084F">
        <w:rPr>
          <w:rFonts w:ascii="Times New Roman" w:hAnsi="Times New Roman"/>
          <w:b/>
          <w:sz w:val="26"/>
          <w:szCs w:val="26"/>
        </w:rPr>
        <w:t>1</w:t>
      </w:r>
      <w:r w:rsidR="00D07F36">
        <w:rPr>
          <w:rFonts w:ascii="Times New Roman" w:hAnsi="Times New Roman"/>
          <w:b/>
          <w:sz w:val="26"/>
          <w:szCs w:val="26"/>
        </w:rPr>
        <w:t>7</w:t>
      </w:r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D07F36">
        <w:rPr>
          <w:rFonts w:ascii="Times New Roman" w:hAnsi="Times New Roman"/>
          <w:b/>
          <w:sz w:val="26"/>
          <w:szCs w:val="26"/>
        </w:rPr>
        <w:t>мая</w:t>
      </w:r>
      <w:r w:rsidRPr="00A61826">
        <w:rPr>
          <w:rFonts w:ascii="Times New Roman" w:hAnsi="Times New Roman"/>
          <w:b/>
          <w:sz w:val="26"/>
          <w:szCs w:val="26"/>
        </w:rPr>
        <w:t xml:space="preserve">  201</w:t>
      </w:r>
      <w:r w:rsidR="00DE084F">
        <w:rPr>
          <w:rFonts w:ascii="Times New Roman" w:hAnsi="Times New Roman"/>
          <w:b/>
          <w:sz w:val="26"/>
          <w:szCs w:val="26"/>
        </w:rPr>
        <w:t>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D07F36">
        <w:rPr>
          <w:rFonts w:ascii="Times New Roman" w:hAnsi="Times New Roman"/>
          <w:b/>
          <w:sz w:val="26"/>
          <w:szCs w:val="26"/>
        </w:rPr>
        <w:t>20</w:t>
      </w:r>
      <w:r w:rsidR="00D003AB">
        <w:rPr>
          <w:rFonts w:ascii="Times New Roman" w:hAnsi="Times New Roman"/>
          <w:b/>
          <w:sz w:val="26"/>
          <w:szCs w:val="26"/>
        </w:rPr>
        <w:t>2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616A1" w:rsidRPr="00A61826" w:rsidRDefault="00DF0F24" w:rsidP="00C375A4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О </w:t>
      </w:r>
      <w:r w:rsidR="000643B6">
        <w:rPr>
          <w:rFonts w:ascii="Times New Roman" w:hAnsi="Times New Roman" w:cs="Times New Roman"/>
          <w:sz w:val="26"/>
          <w:szCs w:val="26"/>
        </w:rPr>
        <w:t>дого</w:t>
      </w:r>
      <w:r w:rsidR="00C375A4">
        <w:rPr>
          <w:rFonts w:ascii="Times New Roman" w:hAnsi="Times New Roman" w:cs="Times New Roman"/>
          <w:sz w:val="26"/>
          <w:szCs w:val="26"/>
        </w:rPr>
        <w:t>во</w:t>
      </w:r>
      <w:r w:rsidR="000643B6">
        <w:rPr>
          <w:rFonts w:ascii="Times New Roman" w:hAnsi="Times New Roman" w:cs="Times New Roman"/>
          <w:sz w:val="26"/>
          <w:szCs w:val="26"/>
        </w:rPr>
        <w:t>ре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</w:t>
      </w:r>
      <w:r w:rsidR="00C375A4">
        <w:rPr>
          <w:rFonts w:ascii="Times New Roman" w:hAnsi="Times New Roman" w:cs="Times New Roman"/>
          <w:sz w:val="26"/>
          <w:szCs w:val="26"/>
        </w:rPr>
        <w:t>безвозмездного пользования земельным участком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852D67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365039">
        <w:rPr>
          <w:rFonts w:ascii="Times New Roman" w:hAnsi="Times New Roman" w:cs="Times New Roman"/>
          <w:sz w:val="26"/>
          <w:szCs w:val="26"/>
        </w:rPr>
        <w:t>ым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65039">
        <w:rPr>
          <w:rFonts w:ascii="Times New Roman" w:hAnsi="Times New Roman" w:cs="Times New Roman"/>
          <w:sz w:val="26"/>
          <w:szCs w:val="26"/>
        </w:rPr>
        <w:t>ом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proofErr w:type="spellStart"/>
      <w:r w:rsidR="00852D6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852D67">
        <w:rPr>
          <w:rFonts w:ascii="Times New Roman" w:hAnsi="Times New Roman" w:cs="Times New Roman"/>
          <w:sz w:val="26"/>
          <w:szCs w:val="26"/>
        </w:rPr>
        <w:t xml:space="preserve">. 3 п. 2 с. 39.9 Земельного кодекса РФ,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="00BE5DF5">
        <w:rPr>
          <w:rFonts w:ascii="Times New Roman" w:hAnsi="Times New Roman" w:cs="Times New Roman"/>
          <w:sz w:val="26"/>
          <w:szCs w:val="26"/>
        </w:rPr>
        <w:t>,</w:t>
      </w:r>
      <w:r w:rsidR="00365039">
        <w:rPr>
          <w:rFonts w:ascii="Times New Roman" w:hAnsi="Times New Roman" w:cs="Times New Roman"/>
          <w:sz w:val="26"/>
          <w:szCs w:val="26"/>
        </w:rPr>
        <w:t xml:space="preserve"> рассмотрев письмо</w:t>
      </w:r>
      <w:proofErr w:type="gramStart"/>
      <w:r w:rsidR="00365039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365039">
        <w:rPr>
          <w:rFonts w:ascii="Times New Roman" w:hAnsi="Times New Roman" w:cs="Times New Roman"/>
          <w:sz w:val="26"/>
          <w:szCs w:val="26"/>
        </w:rPr>
        <w:t xml:space="preserve"> МВД РФ по </w:t>
      </w:r>
      <w:r w:rsidR="00CB4D07">
        <w:rPr>
          <w:rFonts w:ascii="Times New Roman" w:hAnsi="Times New Roman" w:cs="Times New Roman"/>
          <w:sz w:val="26"/>
          <w:szCs w:val="26"/>
        </w:rPr>
        <w:t xml:space="preserve">Волжскому району  </w:t>
      </w:r>
      <w:r w:rsidR="00BE5DF5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CB4D07">
        <w:rPr>
          <w:rFonts w:ascii="Times New Roman" w:hAnsi="Times New Roman" w:cs="Times New Roman"/>
          <w:sz w:val="26"/>
          <w:szCs w:val="26"/>
        </w:rPr>
        <w:t>от 10.04.2019 г. № 1010 о выделении земельного участка для строительства нового здания О МВД РФ по Волжскому району</w:t>
      </w:r>
      <w:r w:rsidR="00365039">
        <w:rPr>
          <w:rFonts w:ascii="Times New Roman" w:hAnsi="Times New Roman" w:cs="Times New Roman"/>
          <w:sz w:val="26"/>
          <w:szCs w:val="26"/>
        </w:rPr>
        <w:t xml:space="preserve"> </w:t>
      </w:r>
      <w:r w:rsidR="00BE5DF5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64174B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6A1" w:rsidRPr="00D74672" w:rsidRDefault="00B616A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A82B33" w:rsidRPr="00A82B33" w:rsidRDefault="00BE5DF5" w:rsidP="00A82B3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Одобрить</w:t>
      </w:r>
      <w:r w:rsidR="00B616A1" w:rsidRPr="00A82B33">
        <w:rPr>
          <w:rFonts w:ascii="Times New Roman" w:hAnsi="Times New Roman"/>
          <w:sz w:val="26"/>
          <w:szCs w:val="26"/>
        </w:rPr>
        <w:t xml:space="preserve"> проект </w:t>
      </w:r>
      <w:r w:rsidR="00852D67" w:rsidRPr="00A82B33">
        <w:rPr>
          <w:rFonts w:ascii="Times New Roman" w:hAnsi="Times New Roman"/>
          <w:sz w:val="26"/>
          <w:szCs w:val="26"/>
        </w:rPr>
        <w:t>договора</w:t>
      </w:r>
      <w:r w:rsidR="00B616A1" w:rsidRPr="00A82B33">
        <w:rPr>
          <w:rFonts w:ascii="Times New Roman" w:hAnsi="Times New Roman"/>
          <w:sz w:val="26"/>
          <w:szCs w:val="26"/>
        </w:rPr>
        <w:t>, за</w:t>
      </w:r>
      <w:r w:rsidR="003B40AB" w:rsidRPr="00A82B33">
        <w:rPr>
          <w:rFonts w:ascii="Times New Roman" w:hAnsi="Times New Roman"/>
          <w:sz w:val="26"/>
          <w:szCs w:val="26"/>
        </w:rPr>
        <w:t>ключаемого между Администрацией сельского поселения</w:t>
      </w:r>
      <w:r w:rsidR="00B616A1" w:rsidRPr="00A82B33">
        <w:rPr>
          <w:rFonts w:ascii="Times New Roman" w:hAnsi="Times New Roman"/>
          <w:sz w:val="26"/>
          <w:szCs w:val="26"/>
        </w:rPr>
        <w:t xml:space="preserve"> </w:t>
      </w:r>
      <w:r w:rsidR="003B40AB" w:rsidRPr="00A82B33">
        <w:rPr>
          <w:rFonts w:ascii="Times New Roman" w:hAnsi="Times New Roman"/>
          <w:sz w:val="26"/>
          <w:szCs w:val="26"/>
        </w:rPr>
        <w:t xml:space="preserve">Черноречье </w:t>
      </w:r>
      <w:r w:rsidR="00B616A1" w:rsidRPr="00A82B33">
        <w:rPr>
          <w:rFonts w:ascii="Times New Roman" w:hAnsi="Times New Roman"/>
          <w:sz w:val="26"/>
          <w:szCs w:val="26"/>
        </w:rPr>
        <w:t>муниципального района Волжский Самарской области и</w:t>
      </w:r>
      <w:proofErr w:type="gramStart"/>
      <w:r w:rsidR="00B616A1" w:rsidRPr="00A82B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852D67" w:rsidRPr="00A82B33">
        <w:rPr>
          <w:rFonts w:ascii="Times New Roman" w:hAnsi="Times New Roman"/>
          <w:sz w:val="26"/>
          <w:szCs w:val="26"/>
        </w:rPr>
        <w:t>О</w:t>
      </w:r>
      <w:proofErr w:type="gramEnd"/>
      <w:r w:rsidR="00852D67" w:rsidRPr="00A82B33">
        <w:rPr>
          <w:rFonts w:ascii="Times New Roman" w:hAnsi="Times New Roman"/>
          <w:sz w:val="26"/>
          <w:szCs w:val="26"/>
        </w:rPr>
        <w:t xml:space="preserve"> МВД РФ по Волжскому району Самарской области о безвозмездном пользовании земельного участка</w:t>
      </w:r>
      <w:r w:rsidR="00E97493" w:rsidRPr="00A82B33">
        <w:rPr>
          <w:rFonts w:ascii="Times New Roman" w:hAnsi="Times New Roman"/>
          <w:sz w:val="26"/>
          <w:szCs w:val="26"/>
        </w:rPr>
        <w:t xml:space="preserve"> </w:t>
      </w:r>
      <w:r w:rsidR="00B616A1" w:rsidRPr="00A82B33">
        <w:rPr>
          <w:rFonts w:ascii="Times New Roman" w:hAnsi="Times New Roman"/>
          <w:sz w:val="26"/>
          <w:szCs w:val="26"/>
        </w:rPr>
        <w:t>согласно</w:t>
      </w:r>
      <w:r w:rsidR="00DF0F24" w:rsidRPr="00A82B33">
        <w:rPr>
          <w:rFonts w:ascii="Times New Roman" w:hAnsi="Times New Roman"/>
          <w:sz w:val="26"/>
          <w:szCs w:val="26"/>
        </w:rPr>
        <w:t xml:space="preserve"> п</w:t>
      </w:r>
      <w:r w:rsidR="00B616A1" w:rsidRPr="00A82B33">
        <w:rPr>
          <w:rFonts w:ascii="Times New Roman" w:hAnsi="Times New Roman"/>
          <w:sz w:val="26"/>
          <w:szCs w:val="26"/>
        </w:rPr>
        <w:t>риложению</w:t>
      </w:r>
      <w:r w:rsidR="00D17FED" w:rsidRPr="00A82B33">
        <w:rPr>
          <w:rFonts w:ascii="Times New Roman" w:hAnsi="Times New Roman"/>
          <w:sz w:val="26"/>
          <w:szCs w:val="26"/>
        </w:rPr>
        <w:t>,</w:t>
      </w:r>
      <w:r w:rsidR="00DA25CD" w:rsidRPr="00A82B33">
        <w:rPr>
          <w:rFonts w:ascii="Times New Roman" w:hAnsi="Times New Roman"/>
          <w:sz w:val="26"/>
          <w:szCs w:val="26"/>
        </w:rPr>
        <w:t xml:space="preserve"> </w:t>
      </w:r>
      <w:r w:rsidR="00DF0F24" w:rsidRPr="00A82B33">
        <w:rPr>
          <w:rFonts w:ascii="Times New Roman" w:hAnsi="Times New Roman"/>
          <w:sz w:val="26"/>
          <w:szCs w:val="26"/>
        </w:rPr>
        <w:t>к настоящему решению.</w:t>
      </w:r>
    </w:p>
    <w:p w:rsidR="00FE473B" w:rsidRPr="00A82B33" w:rsidRDefault="00A82B33" w:rsidP="00A82B33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375A4">
        <w:rPr>
          <w:rFonts w:ascii="Times New Roman" w:hAnsi="Times New Roman"/>
          <w:sz w:val="26"/>
          <w:szCs w:val="26"/>
        </w:rPr>
        <w:t xml:space="preserve"> </w:t>
      </w:r>
      <w:r w:rsidR="00FE473B" w:rsidRPr="00A82B33">
        <w:rPr>
          <w:rFonts w:ascii="Times New Roman" w:hAnsi="Times New Roman"/>
          <w:sz w:val="26"/>
          <w:szCs w:val="26"/>
        </w:rPr>
        <w:t xml:space="preserve">Подписание договора поручить Главе сельского поселения Черноречье муниципального района </w:t>
      </w:r>
      <w:proofErr w:type="gramStart"/>
      <w:r w:rsidR="00FE473B" w:rsidRPr="00A82B33">
        <w:rPr>
          <w:rFonts w:ascii="Times New Roman" w:hAnsi="Times New Roman"/>
          <w:sz w:val="26"/>
          <w:szCs w:val="26"/>
        </w:rPr>
        <w:t>Волжский</w:t>
      </w:r>
      <w:proofErr w:type="gramEnd"/>
      <w:r w:rsidR="00FE473B" w:rsidRPr="00A82B33">
        <w:rPr>
          <w:rFonts w:ascii="Times New Roman" w:hAnsi="Times New Roman"/>
          <w:sz w:val="26"/>
          <w:szCs w:val="26"/>
        </w:rPr>
        <w:t xml:space="preserve"> Самарской области Игнатову К.В.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5A4" w:rsidRDefault="00C375A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75A4" w:rsidRDefault="00C375A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C375A4" w:rsidRDefault="00C375A4" w:rsidP="00A927DA">
      <w:pPr>
        <w:spacing w:after="0"/>
        <w:ind w:left="538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375A4" w:rsidRDefault="00C375A4" w:rsidP="00A927DA">
      <w:pPr>
        <w:spacing w:after="0"/>
        <w:ind w:left="538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27DA" w:rsidRPr="0031232C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31232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31232C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31232C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31232C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31232C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Pr="0031232C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31232C">
        <w:rPr>
          <w:rFonts w:ascii="Times New Roman" w:hAnsi="Times New Roman"/>
          <w:sz w:val="24"/>
          <w:szCs w:val="24"/>
        </w:rPr>
        <w:t xml:space="preserve">          от </w:t>
      </w:r>
      <w:r w:rsidR="00DE084F" w:rsidRPr="0031232C">
        <w:rPr>
          <w:rFonts w:ascii="Times New Roman" w:hAnsi="Times New Roman"/>
          <w:sz w:val="24"/>
          <w:szCs w:val="24"/>
        </w:rPr>
        <w:t>1</w:t>
      </w:r>
      <w:r w:rsidR="0031232C" w:rsidRPr="0031232C">
        <w:rPr>
          <w:rFonts w:ascii="Times New Roman" w:hAnsi="Times New Roman"/>
          <w:sz w:val="24"/>
          <w:szCs w:val="24"/>
        </w:rPr>
        <w:t>7</w:t>
      </w:r>
      <w:r w:rsidR="00E7672B" w:rsidRPr="0031232C">
        <w:rPr>
          <w:rFonts w:ascii="Times New Roman" w:hAnsi="Times New Roman"/>
          <w:sz w:val="24"/>
          <w:szCs w:val="24"/>
        </w:rPr>
        <w:t>.</w:t>
      </w:r>
      <w:r w:rsidR="00DE084F" w:rsidRPr="0031232C">
        <w:rPr>
          <w:rFonts w:ascii="Times New Roman" w:hAnsi="Times New Roman"/>
          <w:sz w:val="24"/>
          <w:szCs w:val="24"/>
        </w:rPr>
        <w:t>0</w:t>
      </w:r>
      <w:r w:rsidR="0031232C" w:rsidRPr="0031232C">
        <w:rPr>
          <w:rFonts w:ascii="Times New Roman" w:hAnsi="Times New Roman"/>
          <w:sz w:val="24"/>
          <w:szCs w:val="24"/>
        </w:rPr>
        <w:t>5</w:t>
      </w:r>
      <w:r w:rsidRPr="0031232C">
        <w:rPr>
          <w:rFonts w:ascii="Times New Roman" w:hAnsi="Times New Roman"/>
          <w:sz w:val="24"/>
          <w:szCs w:val="24"/>
        </w:rPr>
        <w:t>.201</w:t>
      </w:r>
      <w:r w:rsidR="00033FA4" w:rsidRPr="0031232C">
        <w:rPr>
          <w:rFonts w:ascii="Times New Roman" w:hAnsi="Times New Roman"/>
          <w:sz w:val="24"/>
          <w:szCs w:val="24"/>
        </w:rPr>
        <w:t>9</w:t>
      </w:r>
      <w:r w:rsidRPr="0031232C">
        <w:rPr>
          <w:rFonts w:ascii="Times New Roman" w:hAnsi="Times New Roman"/>
          <w:sz w:val="24"/>
          <w:szCs w:val="24"/>
        </w:rPr>
        <w:t xml:space="preserve">  № </w:t>
      </w:r>
      <w:r w:rsidR="0031232C" w:rsidRPr="0031232C">
        <w:rPr>
          <w:rFonts w:ascii="Times New Roman" w:hAnsi="Times New Roman"/>
          <w:sz w:val="24"/>
          <w:szCs w:val="24"/>
        </w:rPr>
        <w:t>202</w:t>
      </w:r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31232C" w:rsidRPr="0031232C" w:rsidRDefault="00A927DA" w:rsidP="0031232C">
      <w:pPr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232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ПРОЕКТ</w:t>
      </w:r>
    </w:p>
    <w:p w:rsidR="0031232C" w:rsidRPr="00224C7A" w:rsidRDefault="0031232C" w:rsidP="0031232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ДОГОВОР № </w:t>
      </w:r>
    </w:p>
    <w:p w:rsidR="0031232C" w:rsidRPr="0031232C" w:rsidRDefault="0031232C" w:rsidP="0031232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b/>
          <w:bCs/>
          <w:sz w:val="26"/>
          <w:szCs w:val="26"/>
        </w:rPr>
        <w:t>безвозмездного пользования земельным участком</w:t>
      </w:r>
    </w:p>
    <w:p w:rsidR="0031232C" w:rsidRPr="00224C7A" w:rsidRDefault="0031232C" w:rsidP="003123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г. Самара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  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>201</w:t>
      </w:r>
      <w:r w:rsidRPr="0077094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1232C" w:rsidRPr="00224C7A" w:rsidRDefault="0031232C" w:rsidP="003123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Черноречье муниципального района Волжский Самарской области, именуемая в дальнейшем «Ссудодатель», в лице Главы сельского поселения Черноречье муниципального района Волжский Самарской области Игнатова Константина Владимировича, действующего на основании </w:t>
      </w:r>
      <w:r w:rsidRPr="00536365">
        <w:rPr>
          <w:rFonts w:ascii="Times New Roman" w:hAnsi="Times New Roman" w:cs="Times New Roman"/>
          <w:color w:val="000000"/>
          <w:sz w:val="26"/>
          <w:szCs w:val="26"/>
        </w:rPr>
        <w:t>Устава сельского поселения Черноречье муниципального района Волжский Самарской области</w:t>
      </w:r>
      <w:r w:rsidRPr="00224C7A">
        <w:rPr>
          <w:rFonts w:ascii="Times New Roman" w:hAnsi="Times New Roman" w:cs="Times New Roman"/>
          <w:sz w:val="26"/>
          <w:szCs w:val="26"/>
        </w:rPr>
        <w:t xml:space="preserve">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>с одной стороны, и Отдел Министерства внутренних дел Российской Федерации по Волжскому району, именуемый в дальнейшем «Ссудополучатель», в лице начальника Фомина</w:t>
      </w:r>
      <w:proofErr w:type="gram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Павла Алексеевича, действующего на основании Положения, утвержденного приказом ГУ МВД России по Самарской области № 924 от 22.08.2017 г., а вместе именуемые «Стороны», </w:t>
      </w:r>
      <w:r w:rsidRPr="005363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Постановлением Администрации сельского поселения Черноречье муниципального района Волжский Самарской области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536365">
        <w:rPr>
          <w:rFonts w:ascii="Times New Roman" w:eastAsia="Times New Roman" w:hAnsi="Times New Roman" w:cs="Times New Roman"/>
          <w:color w:val="000000"/>
          <w:sz w:val="26"/>
          <w:szCs w:val="26"/>
        </w:rPr>
        <w:t>2019 года  №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>и в соответствии с подпунктом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пункта 2 статьи 39.9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 заключили настоящий договор (да</w:t>
      </w:r>
      <w:r>
        <w:rPr>
          <w:rFonts w:ascii="Times New Roman" w:eastAsia="Times New Roman" w:hAnsi="Times New Roman" w:cs="Times New Roman"/>
          <w:sz w:val="26"/>
          <w:szCs w:val="26"/>
        </w:rPr>
        <w:t>лее - Договор) о нижеследующем:</w:t>
      </w:r>
      <w:bookmarkStart w:id="0" w:name="_GoBack"/>
      <w:bookmarkEnd w:id="0"/>
      <w:proofErr w:type="gramEnd"/>
    </w:p>
    <w:p w:rsidR="0031232C" w:rsidRDefault="0031232C" w:rsidP="003123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ПРЕДМЕТ ДОГОВОРА</w:t>
      </w:r>
    </w:p>
    <w:p w:rsidR="0031232C" w:rsidRPr="00224C7A" w:rsidRDefault="0031232C" w:rsidP="0031232C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1.1. По настоящему Договору Ссудодатель предоставляет, а Ссудополучатель принимает во временное пользование безвозмездно земельный участок (далее – Участок), площадью 16003,00 </w:t>
      </w:r>
      <w:proofErr w:type="spellStart"/>
      <w:r w:rsidRPr="00224C7A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., имеющий вид разрешенного использования «Обеспечение внутреннего </w:t>
      </w:r>
      <w:r>
        <w:rPr>
          <w:rFonts w:ascii="Times New Roman" w:eastAsia="Times New Roman" w:hAnsi="Times New Roman" w:cs="Times New Roman"/>
          <w:sz w:val="26"/>
          <w:szCs w:val="26"/>
        </w:rPr>
        <w:t>право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>порядка», отнесенный к землям населенный пунктов, расположенный по адресу: 443526, Самарская область, Волжский район, с/п Черноречье, предназначенный для строительства комплекса зданий для нужд</w:t>
      </w: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МВД России по Волжскому району. Земельный участок имеет кадастровый номер 63:17:0701005:241.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1.2. Обременения и ограничения в использовании земельного участка устанавливаются в соответствии со сведениями, содержащимися в государственном кадастре недвижимости и в соответствии со сведениями, содержащимися в Едином государственном реестре прав на недвижимое имущество и сделок с ним.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1.3. Земельный участок находится в собственности </w:t>
      </w:r>
      <w:r w:rsidRPr="005363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Черноречье </w:t>
      </w:r>
      <w:proofErr w:type="spellStart"/>
      <w:r w:rsidRPr="00536365">
        <w:rPr>
          <w:rFonts w:ascii="Times New Roman" w:eastAsia="Times New Roman" w:hAnsi="Times New Roman" w:cs="Times New Roman"/>
          <w:color w:val="000000"/>
          <w:sz w:val="26"/>
          <w:szCs w:val="26"/>
        </w:rPr>
        <w:t>м.р</w:t>
      </w:r>
      <w:proofErr w:type="spellEnd"/>
      <w:r w:rsidRPr="00536365">
        <w:rPr>
          <w:rFonts w:ascii="Times New Roman" w:eastAsia="Times New Roman" w:hAnsi="Times New Roman" w:cs="Times New Roman"/>
          <w:color w:val="000000"/>
          <w:sz w:val="26"/>
          <w:szCs w:val="26"/>
        </w:rPr>
        <w:t>. Волжский на основании Выписки из ЕГРН  об основных характеристиках и зарегистрированных правах на объект недвижимости от 03.04.2019г № 63:17:0701005:241-63/001/2019-3.</w:t>
      </w:r>
    </w:p>
    <w:p w:rsidR="0031232C" w:rsidRPr="00224C7A" w:rsidRDefault="0031232C" w:rsidP="0031232C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lastRenderedPageBreak/>
        <w:t>2. СРОК ДЕЙСТВИЯ ДОГОВОРА</w:t>
      </w:r>
    </w:p>
    <w:p w:rsidR="0031232C" w:rsidRDefault="0031232C" w:rsidP="0031232C">
      <w:pPr>
        <w:tabs>
          <w:tab w:val="left" w:pos="8931"/>
        </w:tabs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2.1. Настоящий Договор вступает в силу и становится обязательным для Сторон с момента его заключения. Срок действия Договора по 31.12.2020 г.</w:t>
      </w:r>
    </w:p>
    <w:p w:rsidR="0031232C" w:rsidRPr="00224C7A" w:rsidRDefault="0031232C" w:rsidP="0031232C">
      <w:pPr>
        <w:tabs>
          <w:tab w:val="left" w:pos="8931"/>
        </w:tabs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3. ПРАВА И ОБЯЗАННОСТИ ССУДОДАТЕЛЯ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i/>
          <w:iCs/>
          <w:sz w:val="26"/>
          <w:szCs w:val="26"/>
        </w:rPr>
        <w:t>3.1. Ссудодатель имеет право: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3.1.1. Досрочно расторгнуть настоящий договор, направив не менее чем за 10 (десять) календарных дней Ссудополучателю соответствующее уведомление</w:t>
      </w:r>
      <w:r w:rsidRPr="00224C7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>о намерении расторгнуть Договор с обоснованием причин расторжения, в случаях: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а) нарушения Ссудополучателем существенных условий Договора, в том числе, если использование Участка приводит к значительному ухудшению качественных характеристик Участка, экологической обстановки; 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б) использования Ссудополучателем Участка не в соответствии с его целевым назначением и разрешенным использованием;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в)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г) по иным основаниям, предусмотренным действующим законодательством;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3.1.2. Вносить в Договор в безусловном порядке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3.1.3. Осуществлять </w:t>
      </w: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целевым использованием и охраной земель Ссудополучателем. Требовать досрочного расторжения Договора при нарушении Ссудополучателем условий настоящего Договора;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3.1.4. Вносить в государственные органы, осуществляющие государственный </w:t>
      </w: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и охраной земель, требования о приостановлении работ, проводимых Ссудополучателем с нарушением законодательства, нормативных актов или условий, установленных Договором;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3.1.5. На возмещение убытков, причиненных ухудшением качества Участка и экологической обстановки в результате хозяйственной деятельности Ссудополучателя, 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Федерации;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3.2. При отказе Ссудодателя от исполнения Договора по одному из оснований, указанному в п. 3.1.1 настоящего Договора, Договор считается полностью расторгнутым и прекращенным по истечении десяти календарных дней с момента получения Ссудополучателем письменного уведомления Ссудодателя о таком отказе. Положения данного пункта применяются в альтернативе с пунктом 3.1.1. по выбору варианта расторжения Ссудодателем. 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i/>
          <w:iCs/>
          <w:sz w:val="26"/>
          <w:szCs w:val="26"/>
        </w:rPr>
        <w:t>3.3. Ссудодатель обязан: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3.3.1. Выполнять в полном объеме все условия Договора;</w:t>
      </w:r>
    </w:p>
    <w:p w:rsidR="0031232C" w:rsidRPr="00224C7A" w:rsidRDefault="0031232C" w:rsidP="0031232C">
      <w:pPr>
        <w:tabs>
          <w:tab w:val="left" w:pos="993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3.3.2. Не вмешиваться в хозяйственную деятельность Ссудополучателя, если она не противоречит условиям Договора и действующему законод</w:t>
      </w:r>
      <w:r>
        <w:rPr>
          <w:rFonts w:ascii="Times New Roman" w:eastAsia="Times New Roman" w:hAnsi="Times New Roman" w:cs="Times New Roman"/>
          <w:sz w:val="26"/>
          <w:szCs w:val="26"/>
        </w:rPr>
        <w:t>ательству Российской Федерации.</w:t>
      </w:r>
    </w:p>
    <w:p w:rsidR="0031232C" w:rsidRPr="00224C7A" w:rsidRDefault="0031232C" w:rsidP="0031232C">
      <w:pPr>
        <w:tabs>
          <w:tab w:val="left" w:pos="1440"/>
        </w:tabs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 ПРАВА И ОБЯЗАННОСТИ ССУДОПОЛУЧАТЕЛЯ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i/>
          <w:iCs/>
          <w:sz w:val="26"/>
          <w:szCs w:val="26"/>
        </w:rPr>
        <w:t>4.1. Ссудополучатель имеет право: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4.1.1. Досрочно, с согласия Ссудодателя, при исчезновении необходимости пользования Участком, расторгнуть Договор, направив не менее чем за 30 (тридцать) календарных дней уведомление об этом Ссудодателю.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4.2. Ссудополучатель Участка не вправе: 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4.2.1. Без разрешения соответствующих компетентных органов (архитектурно-градостроительных, пожарных, санитарных, природоохранных и других органов) осуществлять на земельном участке работы, для проведения которых требуется соответствующее решение.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i/>
          <w:iCs/>
          <w:sz w:val="26"/>
          <w:szCs w:val="26"/>
        </w:rPr>
        <w:t>4.3. Ссудополучатель обязан: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4.3.1. Эффективно использовать полученный в пользование Участок в соответствии с целевым назначением и соблюдать установленный режим использования земель;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4.3.2. Обеспечить освоение Участка в установленные Договором сроки;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4.3.3. Выполнять в полном объеме все условия Договора;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4.3.4. Не допускать действий, приводящих к ухудшению качественных характеристик Участка (загрязнения, захламления, деградации, ухудшения плодородия почв на земле), обеспечивать экологически безопасное использование, рекультивацию и проводить мониторинг его состояния, экологической обстановки на используемой территории, а также к загрязнению территории поселения; 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lastRenderedPageBreak/>
        <w:t>4.3.5. Устранить за свой счет улучшения, произведенные без согласия Ссудодателя по письменному требованию Ссудодателя;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4.3.7. В случае вхождения в состав участников (учредителей) Ссудополучателя иностранного участника, прекращения деятельности Ссудополучателя или передачи прав Ссудополучателя на здания, строения в десятидневный срок направить Ссудодателю письменное уведомление об этом;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4.3.8. В случае изменения адреса или иных реквизитов Ссудополучателя в десятидневный срок направить Ссудодателю письменное уведомление об этом, в противном случае корреспонденция, направленная Ссудодателю считается полученной по имеющемуся </w:t>
      </w: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>адресу</w:t>
      </w:r>
      <w:proofErr w:type="gram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и Ссудодатель считается надлежаще уведомленным о направляемых сведениях; 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4.3.9. Не нарушать права других землепользователей и </w:t>
      </w:r>
      <w:proofErr w:type="spellStart"/>
      <w:r w:rsidRPr="00224C7A">
        <w:rPr>
          <w:rFonts w:ascii="Times New Roman" w:eastAsia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224C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4.3.10. Не препятствовать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4.3.11. Возмещать Ссудодателю, смежным землепользователям убытки, включая упущенную выгоду, в полном объеме в связи с ухудшением качества земель и экологической обстановки, явившиеся результатом хозяйственной деятельности Ссудополучателя;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4.3.12. Приостанавливать по письменному требованию Ссудодателя любые работы, ведущиеся Ссудополучателем или иными лицами по его поручению на Участке с нарушением условий настоящего Договора, требований земельного, градостроительного и (или) иного законодательства, строительных норм и правил;</w:t>
      </w:r>
    </w:p>
    <w:p w:rsidR="0031232C" w:rsidRPr="00224C7A" w:rsidRDefault="0031232C" w:rsidP="00312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4.3.13. Выполнять иные требования, предусмотренные законодательством о земле.</w:t>
      </w:r>
    </w:p>
    <w:p w:rsidR="0031232C" w:rsidRPr="00224C7A" w:rsidRDefault="0031232C" w:rsidP="0031232C">
      <w:pPr>
        <w:tabs>
          <w:tab w:val="left" w:pos="1680"/>
        </w:tabs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tabs>
          <w:tab w:val="left" w:pos="1680"/>
        </w:tabs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5.ОТВЕТСТВЕННОСТЬ СТОРОН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31232C" w:rsidRPr="00224C7A" w:rsidRDefault="0031232C" w:rsidP="00312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5.2. Сторона, необоснованно уклоняющаяся от государственной регистрации Договора, должна возместить другой стороне убытки, вызванные задержкой государственной регистрации.</w:t>
      </w:r>
    </w:p>
    <w:p w:rsidR="0031232C" w:rsidRPr="00224C7A" w:rsidRDefault="0031232C" w:rsidP="003123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32C" w:rsidRDefault="0031232C" w:rsidP="0031232C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lastRenderedPageBreak/>
        <w:t>6. ОБСТОЯТЕЛЬСТВА НЕПРЕОДОЛИМОЙ СИЛЫ</w:t>
      </w:r>
    </w:p>
    <w:p w:rsidR="0031232C" w:rsidRPr="00224C7A" w:rsidRDefault="0031232C" w:rsidP="0031232C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31232C" w:rsidRPr="00224C7A" w:rsidRDefault="0031232C" w:rsidP="00312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224C7A">
        <w:rPr>
          <w:rFonts w:ascii="Times New Roman" w:hAnsi="Times New Roman" w:cs="Times New Roman"/>
          <w:sz w:val="26"/>
          <w:szCs w:val="26"/>
        </w:rPr>
        <w:t>При возникновении обстоятельств непреодолимой силы, таких как пожар, наводнение, гражданские беспорядки, военные действия и т.д.,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  <w:proofErr w:type="gramEnd"/>
    </w:p>
    <w:p w:rsidR="0031232C" w:rsidRPr="00224C7A" w:rsidRDefault="0031232C" w:rsidP="00312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6.3. При продолжительности обстоятельств непреодолимой силы свыше 3 (трех) месяцев Стороны должны выработать взаимоприемлемое решение, связанное с продолжением действия Договора.</w:t>
      </w:r>
    </w:p>
    <w:p w:rsidR="0031232C" w:rsidRPr="00224C7A" w:rsidRDefault="0031232C" w:rsidP="003123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7. ПРИЕМ – ПЕРЕДАЧА ЗЕМЕЛЬНОГО УЧАСТКА</w:t>
      </w:r>
    </w:p>
    <w:p w:rsidR="0031232C" w:rsidRPr="00224C7A" w:rsidRDefault="0031232C" w:rsidP="0031232C">
      <w:pPr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7.1. Настоящий договор одновременно является и актом приема-передачи Участка.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7.2. Ссудодатель передал, а Ссудополучатель принял в безвозмездное пользование Участок, имеющий вид разрешенного использования «Обеспечение внутреннего порядка» и претензий к Ссудодателю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имеет.</w:t>
      </w:r>
    </w:p>
    <w:p w:rsidR="0031232C" w:rsidRDefault="0031232C" w:rsidP="0031232C">
      <w:pPr>
        <w:pStyle w:val="ConsPlu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8. РАЗРЕШЕНИЕ СПОРОВ</w:t>
      </w:r>
    </w:p>
    <w:p w:rsidR="0031232C" w:rsidRPr="00224C7A" w:rsidRDefault="0031232C" w:rsidP="0031232C">
      <w:pPr>
        <w:pStyle w:val="ConsPlu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8.1. Все споры, возникающие при реализации Договора, разрешаются Сторонами в претензионном порядке в течение 14 (четырнадцати) календарных дней с момента получения одной из Сторон соответствующей претензии. </w:t>
      </w:r>
    </w:p>
    <w:p w:rsidR="0031232C" w:rsidRPr="00224C7A" w:rsidRDefault="0031232C" w:rsidP="0031232C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8.2. В случае невозможности разрешения спора в претензионном порядке, спор подлежит рассмотрению в судебном порядке в соответствии с действующим законодат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ельством Российской Федерации. </w:t>
      </w:r>
    </w:p>
    <w:p w:rsidR="0031232C" w:rsidRDefault="0031232C" w:rsidP="0031232C">
      <w:pPr>
        <w:pStyle w:val="ConsPlu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9. ПРОЧИЕ УСЛОВИЯ</w:t>
      </w:r>
    </w:p>
    <w:p w:rsidR="0031232C" w:rsidRPr="00224C7A" w:rsidRDefault="0031232C" w:rsidP="0031232C">
      <w:pPr>
        <w:pStyle w:val="ConsPlu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232C" w:rsidRPr="00224C7A" w:rsidRDefault="0031232C" w:rsidP="0031232C">
      <w:pPr>
        <w:tabs>
          <w:tab w:val="left" w:pos="1440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9.1. Настоящий Договор вступает в силу с момента его заключения.</w:t>
      </w:r>
    </w:p>
    <w:p w:rsidR="0031232C" w:rsidRPr="00224C7A" w:rsidRDefault="0031232C" w:rsidP="0031232C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9.2. Любые изменения и дополнения к Договору действительны только в случае, если они совершены в письменной форме, подписаны уполномоченными представителями Сторон и зарегистрированы в установленном законом порядке.</w:t>
      </w:r>
    </w:p>
    <w:p w:rsidR="0031232C" w:rsidRPr="00224C7A" w:rsidRDefault="0031232C" w:rsidP="0031232C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9.3. Договор составлен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24C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пяти</w:t>
      </w:r>
      <w:r w:rsidRPr="00224C7A">
        <w:rPr>
          <w:rFonts w:ascii="Times New Roman" w:eastAsia="Times New Roman" w:hAnsi="Times New Roman" w:cs="Times New Roman"/>
          <w:color w:val="000000"/>
          <w:sz w:val="26"/>
          <w:szCs w:val="26"/>
        </w:rPr>
        <w:t>) листах в трёх экземплярах, имеющих одинаковую юридическую силу оригинала, один из которых хранится у Ссудодателя, второй – у Ссудополучателя, третий – в Управлении Федеральной службы государственной регистрации, кадастра и картографии по Самарской области.</w:t>
      </w:r>
    </w:p>
    <w:p w:rsidR="0031232C" w:rsidRPr="00224C7A" w:rsidRDefault="0031232C" w:rsidP="0031232C">
      <w:pPr>
        <w:tabs>
          <w:tab w:val="left" w:pos="0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9.4. Реорганизация Ссудодателя, а также перемена собственника Участка не является основанием для одностороннего расторжения Договора со стороны Ссудодателя.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9.5. Ссудополучатель обязан в течение 14 (четырнадцати) календарных дней после подписания Договора обеспечить его регистрацию в </w:t>
      </w:r>
      <w:r w:rsidRPr="00224C7A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Управлении Федеральной службы государственной регистрации, кадастра и картографии по Самарской области</w:t>
      </w: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232C" w:rsidRPr="00224C7A" w:rsidRDefault="0031232C" w:rsidP="0031232C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9.6. В течение 5 (пяти) календарных дней </w:t>
      </w:r>
      <w:proofErr w:type="gramStart"/>
      <w:r w:rsidRPr="00224C7A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Договора Ссудополучатель должен направить Ссудодателю один подлинный экземпляр Договора.</w:t>
      </w:r>
    </w:p>
    <w:p w:rsidR="0031232C" w:rsidRPr="00224C7A" w:rsidRDefault="0031232C" w:rsidP="0031232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9.7. Расходы по государственной регистрации Договора несёт Ссудополучатель. Все действия, связанные с государственной регистрацией Договора, осуществляет Ссудополучатель.</w:t>
      </w:r>
    </w:p>
    <w:p w:rsidR="0031232C" w:rsidRDefault="0031232C" w:rsidP="0031232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4C7A">
        <w:rPr>
          <w:rFonts w:ascii="Times New Roman" w:hAnsi="Times New Roman" w:cs="Times New Roman"/>
          <w:sz w:val="26"/>
          <w:szCs w:val="26"/>
        </w:rPr>
        <w:t>9.8. Во всем остальном, что не предусмотрено Договором, стороны руководствуются действующим за</w:t>
      </w:r>
      <w:r>
        <w:rPr>
          <w:rFonts w:ascii="Times New Roman" w:hAnsi="Times New Roman" w:cs="Times New Roman"/>
          <w:sz w:val="26"/>
          <w:szCs w:val="26"/>
        </w:rPr>
        <w:t>конодательством РФ.</w:t>
      </w:r>
    </w:p>
    <w:p w:rsidR="0031232C" w:rsidRPr="00224C7A" w:rsidRDefault="0031232C" w:rsidP="0031232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232C" w:rsidRDefault="0031232C" w:rsidP="0031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232C" w:rsidRDefault="0031232C" w:rsidP="0031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 xml:space="preserve">10. ЮРИДИЧЕСКИЕ АДРЕСА, </w:t>
      </w:r>
    </w:p>
    <w:p w:rsidR="0031232C" w:rsidRDefault="0031232C" w:rsidP="0031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24C7A">
        <w:rPr>
          <w:rFonts w:ascii="Times New Roman" w:eastAsia="Times New Roman" w:hAnsi="Times New Roman" w:cs="Times New Roman"/>
          <w:sz w:val="26"/>
          <w:szCs w:val="26"/>
        </w:rPr>
        <w:t>ПЛАТЕЖНЫЕ РЕКВИЗИТЫ И ПОДПИСИ СТОРОН:</w:t>
      </w:r>
    </w:p>
    <w:p w:rsidR="0031232C" w:rsidRPr="00224C7A" w:rsidRDefault="0031232C" w:rsidP="0031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1"/>
        <w:gridCol w:w="4940"/>
      </w:tblGrid>
      <w:tr w:rsidR="0031232C" w:rsidRPr="00224C7A" w:rsidTr="008153BB"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Черноречье муниципального района </w:t>
            </w:r>
            <w:proofErr w:type="gramStart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  <w:p w:rsidR="0031232C" w:rsidRPr="00536365" w:rsidRDefault="0031232C" w:rsidP="0031232C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36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Юридический адрес: 443537, Самарская область, район Волжский, с. Черноречье, ул</w:t>
            </w:r>
            <w:proofErr w:type="gramStart"/>
            <w:r w:rsidRPr="00536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536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обеды,17</w:t>
            </w:r>
          </w:p>
          <w:p w:rsidR="0031232C" w:rsidRPr="00536365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6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6367049435</w:t>
            </w:r>
          </w:p>
          <w:p w:rsidR="0031232C" w:rsidRPr="00536365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63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636701001</w:t>
            </w:r>
          </w:p>
          <w:p w:rsidR="0031232C" w:rsidRPr="00E43A1A" w:rsidRDefault="0031232C" w:rsidP="0031232C">
            <w:pPr>
              <w:tabs>
                <w:tab w:val="center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E43A1A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ОГРН 1056367044260</w:t>
            </w:r>
          </w:p>
          <w:p w:rsidR="0031232C" w:rsidRPr="00E43A1A" w:rsidRDefault="0031232C" w:rsidP="0031232C">
            <w:pPr>
              <w:tabs>
                <w:tab w:val="center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E43A1A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ОКПО 79166755</w:t>
            </w:r>
          </w:p>
          <w:p w:rsidR="0031232C" w:rsidRPr="00224C7A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232C" w:rsidRPr="00224C7A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 Черноречье</w:t>
            </w:r>
          </w:p>
          <w:p w:rsidR="0031232C" w:rsidRPr="00224C7A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232C" w:rsidRPr="00224C7A" w:rsidRDefault="0031232C" w:rsidP="0031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 К.В. Игнатов</w:t>
            </w:r>
          </w:p>
          <w:p w:rsidR="0031232C" w:rsidRPr="00224C7A" w:rsidRDefault="0031232C" w:rsidP="0031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232C" w:rsidRPr="00224C7A" w:rsidRDefault="0031232C" w:rsidP="0031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spellStart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1232C" w:rsidRPr="00224C7A" w:rsidRDefault="0031232C" w:rsidP="0031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по Волжскому району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Юридический адрес: 443099, г. Самара, </w:t>
            </w:r>
            <w:proofErr w:type="spellStart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тепана</w:t>
            </w:r>
            <w:proofErr w:type="spellEnd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Разина, 27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ИНН 6317035677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КПП 631701001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1036300667150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ОКПО 08649527</w:t>
            </w:r>
          </w:p>
          <w:p w:rsidR="0031232C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 П.А. Фомин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1232C" w:rsidRPr="00224C7A" w:rsidRDefault="0031232C" w:rsidP="0031232C">
            <w:pPr>
              <w:tabs>
                <w:tab w:val="left" w:pos="6870"/>
                <w:tab w:val="left" w:pos="71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C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27DA" w:rsidRPr="007D61A4" w:rsidRDefault="00A927DA" w:rsidP="0031232C">
      <w:pPr>
        <w:spacing w:after="0"/>
        <w:ind w:left="5387"/>
        <w:jc w:val="right"/>
        <w:rPr>
          <w:rFonts w:ascii="Times New Roman" w:hAnsi="Times New Roman"/>
          <w:sz w:val="26"/>
          <w:szCs w:val="26"/>
        </w:rPr>
      </w:pPr>
    </w:p>
    <w:sectPr w:rsidR="00A927DA" w:rsidRPr="007D61A4" w:rsidSect="003F2D04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91549"/>
    <w:multiLevelType w:val="hybridMultilevel"/>
    <w:tmpl w:val="78BA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E847414"/>
    <w:multiLevelType w:val="hybridMultilevel"/>
    <w:tmpl w:val="EC44893E"/>
    <w:lvl w:ilvl="0" w:tplc="A05A2F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33FA4"/>
    <w:rsid w:val="0004697E"/>
    <w:rsid w:val="000643B6"/>
    <w:rsid w:val="00067FAA"/>
    <w:rsid w:val="00070771"/>
    <w:rsid w:val="00071BAC"/>
    <w:rsid w:val="00093D2F"/>
    <w:rsid w:val="000A6BBC"/>
    <w:rsid w:val="000E2FD1"/>
    <w:rsid w:val="001060C1"/>
    <w:rsid w:val="001A5342"/>
    <w:rsid w:val="001E385A"/>
    <w:rsid w:val="001F32C7"/>
    <w:rsid w:val="0021618D"/>
    <w:rsid w:val="002167F5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1232C"/>
    <w:rsid w:val="00340F6C"/>
    <w:rsid w:val="00343504"/>
    <w:rsid w:val="00352E39"/>
    <w:rsid w:val="00360CC3"/>
    <w:rsid w:val="00365039"/>
    <w:rsid w:val="00365298"/>
    <w:rsid w:val="00372CA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263"/>
    <w:rsid w:val="006067C7"/>
    <w:rsid w:val="006067DE"/>
    <w:rsid w:val="0064174B"/>
    <w:rsid w:val="00654601"/>
    <w:rsid w:val="0065702A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52D67"/>
    <w:rsid w:val="00884E5E"/>
    <w:rsid w:val="00893E8E"/>
    <w:rsid w:val="00895085"/>
    <w:rsid w:val="008B7477"/>
    <w:rsid w:val="008D15DB"/>
    <w:rsid w:val="0091178A"/>
    <w:rsid w:val="00942DCE"/>
    <w:rsid w:val="009545F2"/>
    <w:rsid w:val="00980F2C"/>
    <w:rsid w:val="0099112B"/>
    <w:rsid w:val="009F3027"/>
    <w:rsid w:val="00A0644F"/>
    <w:rsid w:val="00A108EE"/>
    <w:rsid w:val="00A55F50"/>
    <w:rsid w:val="00A61826"/>
    <w:rsid w:val="00A67B48"/>
    <w:rsid w:val="00A82B33"/>
    <w:rsid w:val="00A83B59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BE5DF5"/>
    <w:rsid w:val="00C375A4"/>
    <w:rsid w:val="00CB4D07"/>
    <w:rsid w:val="00D003AB"/>
    <w:rsid w:val="00D07F36"/>
    <w:rsid w:val="00D17FED"/>
    <w:rsid w:val="00D2601C"/>
    <w:rsid w:val="00D635BB"/>
    <w:rsid w:val="00D74672"/>
    <w:rsid w:val="00DA0653"/>
    <w:rsid w:val="00DA25CD"/>
    <w:rsid w:val="00DB6C8F"/>
    <w:rsid w:val="00DE0501"/>
    <w:rsid w:val="00DE084F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E473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049-5AD8-4624-B30D-1A6F494C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2019-05-22T07:27:00Z</cp:lastPrinted>
  <dcterms:created xsi:type="dcterms:W3CDTF">2016-12-14T12:18:00Z</dcterms:created>
  <dcterms:modified xsi:type="dcterms:W3CDTF">2019-05-22T07:55:00Z</dcterms:modified>
</cp:coreProperties>
</file>