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B2" w:rsidRPr="00B927B2" w:rsidRDefault="00B927B2" w:rsidP="009161CD">
      <w:pPr>
        <w:shd w:val="clear" w:color="auto" w:fill="FFFFFF"/>
        <w:spacing w:before="100" w:beforeAutospacing="1" w:after="300" w:line="36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27B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Перечень полномочий Собрания представителей сельского поселения </w:t>
      </w:r>
      <w:r w:rsidR="00FA274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Черноречье</w:t>
      </w:r>
      <w:r w:rsidRPr="00B927B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муниципального района Волжский Самарской области</w:t>
      </w:r>
      <w:r w:rsidR="009161C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</w:t>
      </w:r>
    </w:p>
    <w:p w:rsidR="00DB5247" w:rsidRPr="00DB5247" w:rsidRDefault="00DB5247" w:rsidP="00DB5247">
      <w:pPr>
        <w:numPr>
          <w:ilvl w:val="0"/>
          <w:numId w:val="14"/>
        </w:numPr>
        <w:tabs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snapToGrid w:val="0"/>
          <w:lang w:eastAsia="ru-RU"/>
        </w:rPr>
      </w:pPr>
      <w:r w:rsidRPr="00DB5247">
        <w:rPr>
          <w:rFonts w:eastAsia="Times New Roman"/>
          <w:bCs/>
          <w:snapToGrid w:val="0"/>
          <w:lang w:eastAsia="ru-RU"/>
        </w:rPr>
        <w:t>В исключительной компетенции Собрания представителей поселения находится:</w:t>
      </w:r>
    </w:p>
    <w:p w:rsidR="00DB5247" w:rsidRPr="00DB5247" w:rsidRDefault="00DB5247" w:rsidP="00DB5247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134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lang w:eastAsia="ru-RU"/>
        </w:rPr>
        <w:t>принятие устава поселения и внесение в него изменений и дополнений;</w:t>
      </w:r>
    </w:p>
    <w:p w:rsidR="00DB5247" w:rsidRPr="00DB5247" w:rsidRDefault="00DB5247" w:rsidP="00DB5247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134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lang w:eastAsia="ru-RU"/>
        </w:rPr>
        <w:t xml:space="preserve"> утверждение бюджета поселения и отчета о его исполнении;</w:t>
      </w:r>
    </w:p>
    <w:p w:rsidR="00DB5247" w:rsidRPr="00DB5247" w:rsidRDefault="00DB5247" w:rsidP="00DB5247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134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lang w:eastAsia="ru-RU"/>
        </w:rPr>
        <w:t>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DB5247" w:rsidRPr="00DB5247" w:rsidRDefault="00DB5247" w:rsidP="00DB5247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134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lang w:eastAsia="ru-RU"/>
        </w:rPr>
        <w:t>принятие планов и программ развития поселения, утверждение отчетов об их исполнении;</w:t>
      </w:r>
    </w:p>
    <w:p w:rsidR="00DB5247" w:rsidRPr="00DB5247" w:rsidRDefault="00DB5247" w:rsidP="00DB5247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134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lang w:eastAsia="ru-RU"/>
        </w:rPr>
        <w:t>определение порядка управления и распоряжения имуществом, находящимся в собственности поселения;</w:t>
      </w:r>
    </w:p>
    <w:p w:rsidR="00DB5247" w:rsidRPr="00DB5247" w:rsidRDefault="00DB5247" w:rsidP="00DB5247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134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lang w:eastAsia="ru-RU"/>
        </w:rPr>
        <w:t xml:space="preserve"> определение порядка принятия решений о создании, реорганизации и ликвидации муниципальных унитарных предприятий поселения, а также об установлении тарифов на услуги муниципальных унитарных предприятий поселения и муниципальных учреждений поселения, выполнение работ, за исключением случаев, предусмотренных федеральными законами;</w:t>
      </w:r>
    </w:p>
    <w:p w:rsidR="00DB5247" w:rsidRPr="00DB5247" w:rsidRDefault="00DB5247" w:rsidP="00DB5247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134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lang w:eastAsia="ru-RU"/>
        </w:rPr>
        <w:t>определение порядка участия поселения в организациях межмуниципального сотрудничества;</w:t>
      </w:r>
    </w:p>
    <w:p w:rsidR="00DB5247" w:rsidRPr="00DB5247" w:rsidRDefault="00DB5247" w:rsidP="00DB5247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134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lang w:eastAsia="ru-RU"/>
        </w:rPr>
        <w:t>определение порядка материально-технического и организационного обеспечения деятельности органов местного самоуправления поселения;</w:t>
      </w:r>
    </w:p>
    <w:p w:rsidR="00DB5247" w:rsidRPr="00DB5247" w:rsidRDefault="00DB5247" w:rsidP="00DB5247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134"/>
        <w:jc w:val="both"/>
        <w:rPr>
          <w:rFonts w:eastAsia="Times New Roman"/>
          <w:lang w:eastAsia="ru-RU"/>
        </w:rPr>
      </w:pPr>
      <w:proofErr w:type="gramStart"/>
      <w:r w:rsidRPr="00DB5247">
        <w:rPr>
          <w:rFonts w:eastAsia="Times New Roman"/>
          <w:lang w:eastAsia="ru-RU"/>
        </w:rPr>
        <w:t>контроль за</w:t>
      </w:r>
      <w:proofErr w:type="gramEnd"/>
      <w:r w:rsidRPr="00DB5247">
        <w:rPr>
          <w:rFonts w:eastAsia="Times New Roman"/>
          <w:lang w:eastAsia="ru-RU"/>
        </w:rPr>
        <w:t xml:space="preserve">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значения;</w:t>
      </w:r>
    </w:p>
    <w:p w:rsidR="00DB5247" w:rsidRDefault="00DB5247" w:rsidP="00DB5247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1134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lang w:eastAsia="ru-RU"/>
        </w:rPr>
        <w:t xml:space="preserve">принятие решения об удалении Главы поселения в отставку. </w:t>
      </w:r>
    </w:p>
    <w:p w:rsidR="00DB5247" w:rsidRPr="00DB5247" w:rsidRDefault="00DB5247" w:rsidP="00DB5247">
      <w:pPr>
        <w:tabs>
          <w:tab w:val="left" w:pos="1276"/>
        </w:tabs>
        <w:spacing w:after="0" w:line="240" w:lineRule="auto"/>
        <w:ind w:left="1134"/>
        <w:jc w:val="both"/>
        <w:rPr>
          <w:rFonts w:eastAsia="Times New Roman"/>
          <w:lang w:eastAsia="ru-RU"/>
        </w:rPr>
      </w:pPr>
    </w:p>
    <w:p w:rsidR="00DB5247" w:rsidRPr="00DB5247" w:rsidRDefault="00DB5247" w:rsidP="00DB5247">
      <w:pPr>
        <w:numPr>
          <w:ilvl w:val="0"/>
          <w:numId w:val="14"/>
        </w:numPr>
        <w:tabs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snapToGrid w:val="0"/>
          <w:lang w:eastAsia="ru-RU"/>
        </w:rPr>
      </w:pPr>
      <w:r w:rsidRPr="00DB5247">
        <w:rPr>
          <w:rFonts w:eastAsia="Times New Roman"/>
          <w:bCs/>
          <w:snapToGrid w:val="0"/>
          <w:lang w:eastAsia="ru-RU"/>
        </w:rPr>
        <w:t>Иные полномочия Собрания представителей поселения:</w:t>
      </w:r>
    </w:p>
    <w:p w:rsidR="00DB5247" w:rsidRPr="00DB5247" w:rsidRDefault="00DB5247" w:rsidP="00DB5247">
      <w:pPr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lang w:eastAsia="ru-RU"/>
        </w:rPr>
        <w:t>установление официальных символов поселения и порядка официального использования указанных символов;</w:t>
      </w:r>
    </w:p>
    <w:p w:rsidR="00DB5247" w:rsidRPr="00DB5247" w:rsidRDefault="00DB5247" w:rsidP="00DB5247">
      <w:pPr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lang w:eastAsia="ru-RU"/>
        </w:rPr>
        <w:t>избрание Главы поселения из числа кандидатов, представленных конкурсной комиссией по результатам конкурса;</w:t>
      </w:r>
    </w:p>
    <w:p w:rsidR="00DB5247" w:rsidRPr="00DB5247" w:rsidRDefault="00DB5247" w:rsidP="00DB5247">
      <w:pPr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lang w:eastAsia="ru-RU"/>
        </w:rPr>
        <w:t xml:space="preserve">назначение местного референдума; </w:t>
      </w:r>
    </w:p>
    <w:p w:rsidR="00DB5247" w:rsidRPr="00DB5247" w:rsidRDefault="00DB5247" w:rsidP="00DB5247">
      <w:pPr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lang w:eastAsia="ru-RU"/>
        </w:rPr>
        <w:t xml:space="preserve">выдвижение инициативы о проведении местного референдума совместно с Главой поселения; </w:t>
      </w:r>
    </w:p>
    <w:p w:rsidR="00DB5247" w:rsidRPr="00DB5247" w:rsidRDefault="00DB5247" w:rsidP="00DB5247">
      <w:pPr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lang w:eastAsia="ru-RU"/>
        </w:rPr>
        <w:t xml:space="preserve">назначение муниципальных выборов; </w:t>
      </w:r>
    </w:p>
    <w:p w:rsidR="00DB5247" w:rsidRPr="00DB5247" w:rsidRDefault="00DB5247" w:rsidP="00DB5247">
      <w:pPr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lang w:eastAsia="ru-RU"/>
        </w:rPr>
        <w:t xml:space="preserve">назначение голосования по вопросам изменения границ поселения, преобразования поселения; </w:t>
      </w:r>
    </w:p>
    <w:p w:rsidR="00DB5247" w:rsidRPr="00DB5247" w:rsidRDefault="00DB5247" w:rsidP="00DB5247">
      <w:pPr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lang w:eastAsia="ru-RU"/>
        </w:rPr>
        <w:t xml:space="preserve">выдвижение инициативы о проведении публичных слушаний, опросов; </w:t>
      </w:r>
    </w:p>
    <w:p w:rsidR="00DB5247" w:rsidRPr="00DB5247" w:rsidRDefault="00DB5247" w:rsidP="00DB5247">
      <w:pPr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lang w:eastAsia="ru-RU"/>
        </w:rPr>
        <w:t>назначение публичных слушаний, проводимых по инициативе населения или по инициативе Собрания представителей поселения;</w:t>
      </w:r>
    </w:p>
    <w:p w:rsidR="00DB5247" w:rsidRPr="00DB5247" w:rsidRDefault="00DB5247" w:rsidP="00DB5247">
      <w:pPr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lang w:eastAsia="ru-RU"/>
        </w:rPr>
        <w:lastRenderedPageBreak/>
        <w:t xml:space="preserve"> утверждение структуры Администрации поселения по представлению Главы поселения; </w:t>
      </w:r>
    </w:p>
    <w:p w:rsidR="00DB5247" w:rsidRPr="00DB5247" w:rsidRDefault="00DB5247" w:rsidP="00DB5247">
      <w:pPr>
        <w:numPr>
          <w:ilvl w:val="0"/>
          <w:numId w:val="18"/>
        </w:numPr>
        <w:tabs>
          <w:tab w:val="left" w:pos="1276"/>
        </w:tabs>
        <w:spacing w:after="0" w:line="240" w:lineRule="auto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lang w:eastAsia="ru-RU"/>
        </w:rPr>
        <w:t xml:space="preserve">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них; </w:t>
      </w:r>
    </w:p>
    <w:p w:rsidR="00DB5247" w:rsidRPr="00DB5247" w:rsidRDefault="00DB5247" w:rsidP="00DB5247">
      <w:pPr>
        <w:numPr>
          <w:ilvl w:val="0"/>
          <w:numId w:val="18"/>
        </w:numPr>
        <w:tabs>
          <w:tab w:val="left" w:pos="1276"/>
        </w:tabs>
        <w:spacing w:after="0" w:line="240" w:lineRule="auto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lang w:eastAsia="ru-RU"/>
        </w:rPr>
        <w:t>принятие решений об учреждении межмуниципальных хозяйственных обществ, принятие решений о создании автономных некоммерческих организаций и фондов;</w:t>
      </w:r>
    </w:p>
    <w:p w:rsidR="00DB5247" w:rsidRPr="00DB5247" w:rsidRDefault="00DB5247" w:rsidP="00DB5247">
      <w:pPr>
        <w:numPr>
          <w:ilvl w:val="0"/>
          <w:numId w:val="18"/>
        </w:numPr>
        <w:tabs>
          <w:tab w:val="left" w:pos="1276"/>
        </w:tabs>
        <w:spacing w:after="0" w:line="240" w:lineRule="auto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lang w:eastAsia="ru-RU"/>
        </w:rPr>
        <w:t xml:space="preserve">заслушивание ежегодных отчетов Главы поселения о результатах его деятельности, деятельности Администрации поселения и иных подведомственных Главе поселения органов местного самоуправления поселения, в том числе о решении вопросов, поставленных Собранием представителей поселения; </w:t>
      </w:r>
    </w:p>
    <w:p w:rsidR="00DB5247" w:rsidRPr="00DB5247" w:rsidRDefault="00DB5247" w:rsidP="00DB5247">
      <w:pPr>
        <w:numPr>
          <w:ilvl w:val="0"/>
          <w:numId w:val="18"/>
        </w:numPr>
        <w:tabs>
          <w:tab w:val="left" w:pos="1276"/>
        </w:tabs>
        <w:spacing w:after="0" w:line="240" w:lineRule="auto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lang w:eastAsia="ru-RU"/>
        </w:rPr>
        <w:t>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B5247" w:rsidRPr="00DB5247" w:rsidRDefault="00DB5247" w:rsidP="00DB5247">
      <w:pPr>
        <w:numPr>
          <w:ilvl w:val="0"/>
          <w:numId w:val="18"/>
        </w:numPr>
        <w:tabs>
          <w:tab w:val="left" w:pos="1276"/>
        </w:tabs>
        <w:spacing w:after="0" w:line="240" w:lineRule="auto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lang w:eastAsia="ru-RU"/>
        </w:rPr>
        <w:t>определение в соответствии с федеральными законами порядка</w:t>
      </w:r>
      <w:r w:rsidRPr="00DB5247">
        <w:rPr>
          <w:rFonts w:eastAsia="Times New Roman"/>
          <w:sz w:val="24"/>
          <w:szCs w:val="24"/>
          <w:lang w:eastAsia="ru-RU"/>
        </w:rPr>
        <w:t> </w:t>
      </w:r>
      <w:r w:rsidRPr="00DB5247">
        <w:rPr>
          <w:rFonts w:eastAsia="Times New Roman"/>
          <w:lang w:eastAsia="ru-RU"/>
        </w:rPr>
        <w:t>использования земельных участков, на которые действие градостроительных</w:t>
      </w:r>
      <w:r w:rsidRPr="00DB5247">
        <w:rPr>
          <w:rFonts w:eastAsia="Times New Roman"/>
          <w:sz w:val="24"/>
          <w:szCs w:val="24"/>
          <w:lang w:eastAsia="ru-RU"/>
        </w:rPr>
        <w:t> </w:t>
      </w:r>
      <w:r w:rsidRPr="00DB5247">
        <w:rPr>
          <w:rFonts w:eastAsia="Times New Roman"/>
          <w:lang w:eastAsia="ru-RU"/>
        </w:rPr>
        <w:t>регламентов не распространяется или для которых градостроительные регламенты не устанавливаются;</w:t>
      </w:r>
    </w:p>
    <w:p w:rsidR="00DB5247" w:rsidRPr="00DB5247" w:rsidRDefault="00DB5247" w:rsidP="00DB5247">
      <w:pPr>
        <w:numPr>
          <w:ilvl w:val="0"/>
          <w:numId w:val="18"/>
        </w:numPr>
        <w:tabs>
          <w:tab w:val="left" w:pos="1276"/>
        </w:tabs>
        <w:spacing w:after="0" w:line="240" w:lineRule="auto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lang w:eastAsia="ru-RU"/>
        </w:rPr>
        <w:t>определение порядка сбора отходов на территории поселения;</w:t>
      </w:r>
    </w:p>
    <w:p w:rsidR="00DB5247" w:rsidRPr="00DB5247" w:rsidRDefault="00DB5247" w:rsidP="00DB5247">
      <w:pPr>
        <w:numPr>
          <w:ilvl w:val="0"/>
          <w:numId w:val="18"/>
        </w:numPr>
        <w:tabs>
          <w:tab w:val="left" w:pos="1276"/>
        </w:tabs>
        <w:spacing w:after="0" w:line="240" w:lineRule="auto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color w:val="000000"/>
          <w:lang w:eastAsia="ru-RU"/>
        </w:rPr>
        <w:t>определение размеров и условий оплаты труда Главы поселения, муниципальных служащих с соблюдением требований действующего законодательства;</w:t>
      </w:r>
      <w:r w:rsidRPr="00DB5247">
        <w:rPr>
          <w:rFonts w:eastAsia="Times New Roman"/>
          <w:lang w:eastAsia="ru-RU"/>
        </w:rPr>
        <w:t xml:space="preserve"> </w:t>
      </w:r>
    </w:p>
    <w:p w:rsidR="00DB5247" w:rsidRPr="00DB5247" w:rsidRDefault="00DB5247" w:rsidP="00DB5247">
      <w:pPr>
        <w:numPr>
          <w:ilvl w:val="0"/>
          <w:numId w:val="18"/>
        </w:numPr>
        <w:tabs>
          <w:tab w:val="left" w:pos="1276"/>
        </w:tabs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DB5247">
        <w:rPr>
          <w:rFonts w:eastAsia="Times New Roman"/>
          <w:lang w:eastAsia="ru-RU"/>
        </w:rPr>
        <w:t>установление предельных (максимальных и минимальных) размеров земельных участков, предоставляемых гражданам в собственность из находящихся в муниципальной собственности поселения земель для ведения личного подсобного хозяйства и индивидуального жилищного</w:t>
      </w:r>
      <w:proofErr w:type="gramEnd"/>
      <w:r w:rsidRPr="00DB5247">
        <w:rPr>
          <w:rFonts w:eastAsia="Times New Roman"/>
          <w:lang w:eastAsia="ru-RU"/>
        </w:rPr>
        <w:t xml:space="preserve"> строительства;</w:t>
      </w:r>
    </w:p>
    <w:p w:rsidR="00DB5247" w:rsidRPr="00DB5247" w:rsidRDefault="00DB5247" w:rsidP="00DB5247">
      <w:pPr>
        <w:numPr>
          <w:ilvl w:val="0"/>
          <w:numId w:val="18"/>
        </w:numPr>
        <w:tabs>
          <w:tab w:val="left" w:pos="1276"/>
        </w:tabs>
        <w:spacing w:after="0" w:line="240" w:lineRule="auto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lang w:eastAsia="ru-RU"/>
        </w:rPr>
        <w:t>установление порядка определения размера арендной платы, порядка, условий и сроков внесения арендной платы за земли, находящиеся в муниципальной собственности поселения;</w:t>
      </w:r>
    </w:p>
    <w:p w:rsidR="00DB5247" w:rsidRPr="00DB5247" w:rsidRDefault="00DB5247" w:rsidP="00DB5247">
      <w:pPr>
        <w:numPr>
          <w:ilvl w:val="0"/>
          <w:numId w:val="18"/>
        </w:numPr>
        <w:tabs>
          <w:tab w:val="left" w:pos="1276"/>
        </w:tabs>
        <w:spacing w:after="0" w:line="240" w:lineRule="auto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lang w:eastAsia="ru-RU"/>
        </w:rPr>
        <w:t xml:space="preserve">установление порядка осуществления муниципального земельного </w:t>
      </w:r>
      <w:proofErr w:type="gramStart"/>
      <w:r w:rsidRPr="00DB5247">
        <w:rPr>
          <w:rFonts w:eastAsia="Times New Roman"/>
          <w:lang w:eastAsia="ru-RU"/>
        </w:rPr>
        <w:t>контроля за</w:t>
      </w:r>
      <w:proofErr w:type="gramEnd"/>
      <w:r w:rsidRPr="00DB5247">
        <w:rPr>
          <w:rFonts w:eastAsia="Times New Roman"/>
          <w:lang w:eastAsia="ru-RU"/>
        </w:rPr>
        <w:t xml:space="preserve"> использованием земель поселения;</w:t>
      </w:r>
    </w:p>
    <w:p w:rsidR="00DB5247" w:rsidRPr="00DB5247" w:rsidRDefault="00DB5247" w:rsidP="00DB5247">
      <w:pPr>
        <w:numPr>
          <w:ilvl w:val="0"/>
          <w:numId w:val="18"/>
        </w:numPr>
        <w:tabs>
          <w:tab w:val="left" w:pos="1276"/>
        </w:tabs>
        <w:spacing w:after="0" w:line="240" w:lineRule="auto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lang w:eastAsia="ru-RU"/>
        </w:rPr>
        <w:t>регулирование вопросов организационно-правового, финансового, материально-технического обеспечения первичных мер пожарной безопасности в границах поселения;</w:t>
      </w:r>
    </w:p>
    <w:p w:rsidR="00DB5247" w:rsidRPr="00DB5247" w:rsidRDefault="00DB5247" w:rsidP="00DB5247">
      <w:pPr>
        <w:numPr>
          <w:ilvl w:val="0"/>
          <w:numId w:val="18"/>
        </w:numPr>
        <w:tabs>
          <w:tab w:val="left" w:pos="1276"/>
        </w:tabs>
        <w:spacing w:after="0" w:line="240" w:lineRule="auto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lang w:eastAsia="ru-RU"/>
        </w:rPr>
        <w:t>установление дополнительных мер социальной поддержки и социальной помощи для отдельных категорий граждан;</w:t>
      </w:r>
    </w:p>
    <w:p w:rsidR="00DB5247" w:rsidRPr="00DB5247" w:rsidRDefault="00DB5247" w:rsidP="00DB5247">
      <w:pPr>
        <w:numPr>
          <w:ilvl w:val="0"/>
          <w:numId w:val="18"/>
        </w:numPr>
        <w:tabs>
          <w:tab w:val="left" w:pos="1276"/>
        </w:tabs>
        <w:spacing w:after="0" w:line="240" w:lineRule="auto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lang w:eastAsia="ru-RU"/>
        </w:rPr>
        <w:t xml:space="preserve">осуществление </w:t>
      </w:r>
      <w:proofErr w:type="gramStart"/>
      <w:r w:rsidRPr="00DB5247">
        <w:rPr>
          <w:rFonts w:eastAsia="Times New Roman"/>
          <w:lang w:eastAsia="ru-RU"/>
        </w:rPr>
        <w:t>контроля за</w:t>
      </w:r>
      <w:proofErr w:type="gramEnd"/>
      <w:r w:rsidRPr="00DB5247">
        <w:rPr>
          <w:rFonts w:eastAsia="Times New Roman"/>
          <w:lang w:eastAsia="ru-RU"/>
        </w:rPr>
        <w:t xml:space="preserve"> исполнением местного бюджета, соблюдением установленного порядка подготовки и рассмотрения проекта местного </w:t>
      </w:r>
      <w:r w:rsidRPr="00DB5247">
        <w:rPr>
          <w:rFonts w:eastAsia="Times New Roman"/>
          <w:lang w:eastAsia="ru-RU"/>
        </w:rPr>
        <w:lastRenderedPageBreak/>
        <w:t>бюджета, отчета о его исполнении, а также контроля за соблюдением установленного порядка управления и распоряжения имуществом, находящимся в собственности поселения;</w:t>
      </w:r>
    </w:p>
    <w:p w:rsidR="00DB5247" w:rsidRPr="00DB5247" w:rsidRDefault="00DB5247" w:rsidP="00DB5247">
      <w:pPr>
        <w:numPr>
          <w:ilvl w:val="0"/>
          <w:numId w:val="18"/>
        </w:numPr>
        <w:tabs>
          <w:tab w:val="left" w:pos="1276"/>
        </w:tabs>
        <w:spacing w:after="0" w:line="240" w:lineRule="auto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lang w:eastAsia="ru-RU"/>
        </w:rPr>
        <w:t>установление порядка управления находящимися в муниципальной собственности поселения акциями открытых акционерных обществ, созданных в процессе приватизации;</w:t>
      </w:r>
    </w:p>
    <w:p w:rsidR="00DB5247" w:rsidRPr="00DB5247" w:rsidRDefault="00DB5247" w:rsidP="00DB5247">
      <w:pPr>
        <w:numPr>
          <w:ilvl w:val="0"/>
          <w:numId w:val="18"/>
        </w:numPr>
        <w:tabs>
          <w:tab w:val="left" w:pos="1276"/>
        </w:tabs>
        <w:spacing w:after="0" w:line="240" w:lineRule="auto"/>
        <w:jc w:val="both"/>
        <w:rPr>
          <w:rFonts w:eastAsia="Times New Roman"/>
          <w:lang w:eastAsia="ru-RU"/>
        </w:rPr>
      </w:pPr>
      <w:r w:rsidRPr="00DB5247">
        <w:rPr>
          <w:rFonts w:eastAsia="Times New Roman"/>
          <w:lang w:eastAsia="ru-RU"/>
        </w:rPr>
        <w:t>установление ставок платы за пользование водными объектами, находящимися в собственности поселения, порядка расчета и взимания такой платы;</w:t>
      </w:r>
    </w:p>
    <w:p w:rsidR="00DB5247" w:rsidRPr="00DB5247" w:rsidRDefault="00DB5247" w:rsidP="00DB5247">
      <w:pPr>
        <w:numPr>
          <w:ilvl w:val="0"/>
          <w:numId w:val="18"/>
        </w:numPr>
        <w:tabs>
          <w:tab w:val="left" w:pos="1276"/>
        </w:tabs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DB5247">
        <w:rPr>
          <w:rFonts w:eastAsia="Times New Roman"/>
          <w:lang w:eastAsia="ru-RU"/>
        </w:rPr>
        <w:t>принятие решений, устанавливающих правила, обязательные для исполнения на территории поселения, по вопросам, отнесенным к компетенции представительного органа поселения федеральными законами, законами Самарской области, настоящим Уставом, а также решений по вопросам организации деятельности Собрания представителей поселения и по иным вопросам, отнесенным к компетенции представительного органа местного самоуправления поселения федеральными законами, законами Самарской области, настоящим Уставом;</w:t>
      </w:r>
      <w:proofErr w:type="gramEnd"/>
    </w:p>
    <w:p w:rsidR="00DB5247" w:rsidRPr="00DB5247" w:rsidRDefault="00DB5247" w:rsidP="00DB5247">
      <w:pPr>
        <w:numPr>
          <w:ilvl w:val="0"/>
          <w:numId w:val="18"/>
        </w:numPr>
        <w:tabs>
          <w:tab w:val="left" w:pos="1276"/>
        </w:tabs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DB5247">
        <w:rPr>
          <w:rFonts w:eastAsia="Times New Roman"/>
          <w:lang w:eastAsia="ru-RU"/>
        </w:rPr>
        <w:t>принятие решений, устанавливающих правила, обязательные для</w:t>
      </w:r>
      <w:r w:rsidRPr="00DB5247">
        <w:rPr>
          <w:rFonts w:eastAsia="Times New Roman"/>
          <w:sz w:val="24"/>
          <w:szCs w:val="24"/>
          <w:lang w:eastAsia="ru-RU"/>
        </w:rPr>
        <w:t> </w:t>
      </w:r>
      <w:r w:rsidRPr="00DB5247">
        <w:rPr>
          <w:rFonts w:eastAsia="Times New Roman"/>
          <w:lang w:eastAsia="ru-RU"/>
        </w:rPr>
        <w:t>исполнения на территории поселения, по вопросам, подлежащим регулированию в муниципальных правовых актах, в отношении которых федеральными законами, законами Самарской области, настоящим Уставом не определен конкретный орган местного самоуправления, правомочный их принимать (издавать), за исключением случаев, когда соответствующие правила установлены Администрацией поселения в соответствии с пунктом 25 статьи 44 настоящего Устава.</w:t>
      </w:r>
      <w:proofErr w:type="gramEnd"/>
    </w:p>
    <w:p w:rsidR="00DB5247" w:rsidRPr="00DB5247" w:rsidRDefault="00DB5247" w:rsidP="00DB5247">
      <w:pPr>
        <w:numPr>
          <w:ilvl w:val="0"/>
          <w:numId w:val="14"/>
        </w:numPr>
        <w:tabs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snapToGrid w:val="0"/>
          <w:lang w:eastAsia="ru-RU"/>
        </w:rPr>
      </w:pPr>
      <w:r w:rsidRPr="00DB5247">
        <w:rPr>
          <w:rFonts w:eastAsia="Times New Roman"/>
          <w:bCs/>
          <w:snapToGrid w:val="0"/>
          <w:lang w:eastAsia="ru-RU"/>
        </w:rPr>
        <w:t>Собрание представителей поселения в своей деятельности подотчетно населению поселения.</w:t>
      </w:r>
    </w:p>
    <w:p w:rsidR="00DB5247" w:rsidRPr="00DB5247" w:rsidRDefault="00DB5247" w:rsidP="00DB5247">
      <w:pPr>
        <w:numPr>
          <w:ilvl w:val="0"/>
          <w:numId w:val="14"/>
        </w:numPr>
        <w:tabs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snapToGrid w:val="0"/>
          <w:lang w:eastAsia="ru-RU"/>
        </w:rPr>
      </w:pPr>
      <w:r w:rsidRPr="00DB5247">
        <w:rPr>
          <w:rFonts w:eastAsia="Times New Roman"/>
          <w:bCs/>
          <w:snapToGrid w:val="0"/>
          <w:lang w:eastAsia="ru-RU"/>
        </w:rPr>
        <w:t>Собрание представителей поселения, вправе заключать соглашения с представительным органом 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DB5247" w:rsidRDefault="00DB5247" w:rsidP="009161CD">
      <w:pPr>
        <w:shd w:val="clear" w:color="auto" w:fill="FFFFFF"/>
        <w:spacing w:after="330" w:line="330" w:lineRule="atLeast"/>
        <w:jc w:val="both"/>
        <w:rPr>
          <w:rFonts w:eastAsia="Times New Roman"/>
          <w:color w:val="444444"/>
          <w:sz w:val="24"/>
          <w:szCs w:val="24"/>
          <w:lang w:eastAsia="ru-RU"/>
        </w:rPr>
      </w:pPr>
    </w:p>
    <w:p w:rsidR="00DB5247" w:rsidRDefault="00DB5247" w:rsidP="009161CD">
      <w:pPr>
        <w:shd w:val="clear" w:color="auto" w:fill="FFFFFF"/>
        <w:spacing w:after="330" w:line="330" w:lineRule="atLeast"/>
        <w:jc w:val="both"/>
        <w:rPr>
          <w:rFonts w:eastAsia="Times New Roman"/>
          <w:color w:val="444444"/>
          <w:sz w:val="24"/>
          <w:szCs w:val="24"/>
          <w:lang w:eastAsia="ru-RU"/>
        </w:rPr>
      </w:pPr>
    </w:p>
    <w:p w:rsidR="00DB5247" w:rsidRDefault="00DB5247" w:rsidP="009161CD">
      <w:pPr>
        <w:shd w:val="clear" w:color="auto" w:fill="FFFFFF"/>
        <w:spacing w:after="330" w:line="330" w:lineRule="atLeast"/>
        <w:jc w:val="both"/>
        <w:rPr>
          <w:rFonts w:eastAsia="Times New Roman"/>
          <w:color w:val="444444"/>
          <w:sz w:val="24"/>
          <w:szCs w:val="24"/>
          <w:lang w:eastAsia="ru-RU"/>
        </w:rPr>
      </w:pPr>
    </w:p>
    <w:p w:rsidR="00B927B2" w:rsidRPr="009161CD" w:rsidRDefault="00B927B2" w:rsidP="009161CD">
      <w:pPr>
        <w:shd w:val="clear" w:color="auto" w:fill="FFFFFF"/>
        <w:spacing w:after="330" w:line="330" w:lineRule="atLeast"/>
        <w:jc w:val="both"/>
        <w:rPr>
          <w:rFonts w:eastAsia="Times New Roman"/>
          <w:color w:val="444444"/>
          <w:sz w:val="24"/>
          <w:szCs w:val="24"/>
          <w:lang w:eastAsia="ru-RU"/>
        </w:rPr>
      </w:pPr>
      <w:r w:rsidRPr="009161CD">
        <w:rPr>
          <w:rFonts w:eastAsia="Times New Roman"/>
          <w:color w:val="444444"/>
          <w:sz w:val="24"/>
          <w:szCs w:val="24"/>
          <w:lang w:eastAsia="ru-RU"/>
        </w:rPr>
        <w:t>Полномочия Собрания представителей сельского поселения </w:t>
      </w:r>
      <w:r w:rsidR="009161CD" w:rsidRPr="009161CD">
        <w:rPr>
          <w:rFonts w:eastAsia="Times New Roman"/>
          <w:color w:val="444444"/>
          <w:sz w:val="24"/>
          <w:szCs w:val="24"/>
          <w:lang w:eastAsia="ru-RU"/>
        </w:rPr>
        <w:t>Черноречье</w:t>
      </w:r>
      <w:r w:rsidRPr="009161CD">
        <w:rPr>
          <w:rFonts w:eastAsia="Times New Roman"/>
          <w:color w:val="444444"/>
          <w:sz w:val="24"/>
          <w:szCs w:val="24"/>
          <w:lang w:eastAsia="ru-RU"/>
        </w:rPr>
        <w:t xml:space="preserve"> указаны в Уставе сельского поселения (см. глава 4, статья 35</w:t>
      </w:r>
      <w:r w:rsidR="009161CD" w:rsidRPr="009161CD">
        <w:rPr>
          <w:rFonts w:eastAsia="Times New Roman"/>
          <w:color w:val="444444"/>
          <w:sz w:val="24"/>
          <w:szCs w:val="24"/>
          <w:lang w:eastAsia="ru-RU"/>
        </w:rPr>
        <w:t xml:space="preserve"> – главная страница -  «Официальные документы – Устав»</w:t>
      </w:r>
      <w:r w:rsidRPr="009161CD">
        <w:rPr>
          <w:rFonts w:eastAsia="Times New Roman"/>
          <w:color w:val="444444"/>
          <w:sz w:val="24"/>
          <w:szCs w:val="24"/>
          <w:lang w:eastAsia="ru-RU"/>
        </w:rPr>
        <w:t>)</w:t>
      </w:r>
    </w:p>
    <w:p w:rsidR="00DB5247" w:rsidRPr="009161CD" w:rsidRDefault="00DB5247" w:rsidP="009161CD">
      <w:pPr>
        <w:jc w:val="both"/>
      </w:pPr>
      <w:r>
        <w:t>12 ноября 2015 г.</w:t>
      </w:r>
      <w:bookmarkStart w:id="0" w:name="_GoBack"/>
      <w:bookmarkEnd w:id="0"/>
    </w:p>
    <w:sectPr w:rsidR="00DB5247" w:rsidRPr="009161CD" w:rsidSect="009161C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D6A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93C97"/>
    <w:multiLevelType w:val="multilevel"/>
    <w:tmpl w:val="766C8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E5A7C"/>
    <w:multiLevelType w:val="multilevel"/>
    <w:tmpl w:val="30FCC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444A7"/>
    <w:multiLevelType w:val="hybridMultilevel"/>
    <w:tmpl w:val="4F98DE16"/>
    <w:lvl w:ilvl="0" w:tplc="32869158">
      <w:start w:val="1"/>
      <w:numFmt w:val="decimal"/>
      <w:lvlText w:val="%1)"/>
      <w:lvlJc w:val="left"/>
      <w:pPr>
        <w:tabs>
          <w:tab w:val="num" w:pos="709"/>
        </w:tabs>
        <w:ind w:left="709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7E1491E"/>
    <w:multiLevelType w:val="hybridMultilevel"/>
    <w:tmpl w:val="527272EE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621B9B"/>
    <w:multiLevelType w:val="multilevel"/>
    <w:tmpl w:val="63C289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31C11"/>
    <w:multiLevelType w:val="hybridMultilevel"/>
    <w:tmpl w:val="E7AA2B0A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371" w:firstLine="709"/>
      </w:pPr>
      <w:rPr>
        <w:rFonts w:ascii="Symbol" w:hAnsi="Symbol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D53FE0"/>
    <w:multiLevelType w:val="hybridMultilevel"/>
    <w:tmpl w:val="527272E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616090"/>
    <w:multiLevelType w:val="multilevel"/>
    <w:tmpl w:val="8012A8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98253C"/>
    <w:multiLevelType w:val="multilevel"/>
    <w:tmpl w:val="59BE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662EE"/>
    <w:multiLevelType w:val="hybridMultilevel"/>
    <w:tmpl w:val="052A7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8A35C9"/>
    <w:multiLevelType w:val="hybridMultilevel"/>
    <w:tmpl w:val="603A07F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534FD"/>
    <w:multiLevelType w:val="multilevel"/>
    <w:tmpl w:val="3A44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9524C3"/>
    <w:multiLevelType w:val="hybridMultilevel"/>
    <w:tmpl w:val="16B46884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76614299"/>
    <w:multiLevelType w:val="multilevel"/>
    <w:tmpl w:val="39FE34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5"/>
  </w:num>
  <w:num w:numId="5">
    <w:abstractNumId w:val="5"/>
  </w:num>
  <w:num w:numId="6">
    <w:abstractNumId w:val="2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</w:num>
  <w:num w:numId="12">
    <w:abstractNumId w:val="12"/>
  </w:num>
  <w:num w:numId="13">
    <w:abstractNumId w:val="6"/>
  </w:num>
  <w:num w:numId="14">
    <w:abstractNumId w:val="0"/>
  </w:num>
  <w:num w:numId="15">
    <w:abstractNumId w:val="7"/>
  </w:num>
  <w:num w:numId="16">
    <w:abstractNumId w:val="4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45"/>
    <w:rsid w:val="002640A5"/>
    <w:rsid w:val="004A79FA"/>
    <w:rsid w:val="009161CD"/>
    <w:rsid w:val="00B927B2"/>
    <w:rsid w:val="00D15645"/>
    <w:rsid w:val="00DB5247"/>
    <w:rsid w:val="00FA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970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2015-11-10T11:58:00Z</dcterms:created>
  <dcterms:modified xsi:type="dcterms:W3CDTF">2015-11-13T10:28:00Z</dcterms:modified>
</cp:coreProperties>
</file>