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               </w:t>
      </w:r>
      <w:r w:rsidR="008D1435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Администрация 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сельского поселения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Черноречье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муниципального района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Волжский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Самарской области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443537,Самарская область,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Волжский район, с. Черноречье,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ул. Победы, 17.</w:t>
      </w:r>
    </w:p>
    <w:p w:rsidR="00150B79" w:rsidRDefault="00150B79" w:rsidP="00150B79">
      <w:pPr>
        <w:rPr>
          <w:rFonts w:ascii="Times New Roman" w:hAnsi="Times New Roman"/>
        </w:rPr>
      </w:pPr>
    </w:p>
    <w:p w:rsidR="00150B79" w:rsidRPr="00150B79" w:rsidRDefault="00150B79" w:rsidP="00150B79">
      <w:pPr>
        <w:rPr>
          <w:rFonts w:ascii="Times New Roman" w:hAnsi="Times New Roman" w:cs="Times New Roman"/>
          <w:b/>
          <w:sz w:val="28"/>
          <w:szCs w:val="28"/>
        </w:rPr>
      </w:pPr>
      <w:r w:rsidRPr="00150B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0B79" w:rsidRDefault="00150B79" w:rsidP="00150B79">
      <w:pPr>
        <w:rPr>
          <w:rFonts w:ascii="Times New Roman" w:hAnsi="Times New Roman" w:cs="Times New Roman"/>
          <w:sz w:val="28"/>
          <w:szCs w:val="28"/>
        </w:rPr>
      </w:pPr>
      <w:r w:rsidRPr="00150B79">
        <w:rPr>
          <w:rFonts w:ascii="Times New Roman" w:hAnsi="Times New Roman" w:cs="Times New Roman"/>
          <w:sz w:val="28"/>
          <w:szCs w:val="28"/>
        </w:rPr>
        <w:t xml:space="preserve">от  </w:t>
      </w:r>
      <w:r w:rsidR="00E042D6">
        <w:rPr>
          <w:rFonts w:ascii="Times New Roman" w:hAnsi="Times New Roman" w:cs="Times New Roman"/>
          <w:sz w:val="28"/>
          <w:szCs w:val="28"/>
        </w:rPr>
        <w:t>«20</w:t>
      </w:r>
      <w:r w:rsidRPr="00150B79">
        <w:rPr>
          <w:rFonts w:ascii="Times New Roman" w:hAnsi="Times New Roman" w:cs="Times New Roman"/>
          <w:sz w:val="28"/>
          <w:szCs w:val="28"/>
        </w:rPr>
        <w:t xml:space="preserve">» </w:t>
      </w:r>
      <w:r w:rsidR="00E042D6">
        <w:rPr>
          <w:rFonts w:ascii="Times New Roman" w:hAnsi="Times New Roman" w:cs="Times New Roman"/>
          <w:sz w:val="28"/>
          <w:szCs w:val="28"/>
        </w:rPr>
        <w:t>ноября</w:t>
      </w:r>
      <w:r w:rsidRPr="00150B79">
        <w:rPr>
          <w:rFonts w:ascii="Times New Roman" w:hAnsi="Times New Roman" w:cs="Times New Roman"/>
          <w:sz w:val="28"/>
          <w:szCs w:val="28"/>
        </w:rPr>
        <w:t xml:space="preserve"> </w:t>
      </w:r>
      <w:r w:rsidR="002E0505">
        <w:rPr>
          <w:rFonts w:ascii="Times New Roman" w:hAnsi="Times New Roman" w:cs="Times New Roman"/>
          <w:sz w:val="28"/>
          <w:szCs w:val="28"/>
        </w:rPr>
        <w:t xml:space="preserve">  2018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150B79">
        <w:rPr>
          <w:rFonts w:ascii="Times New Roman" w:hAnsi="Times New Roman" w:cs="Times New Roman"/>
          <w:sz w:val="28"/>
          <w:szCs w:val="28"/>
        </w:rPr>
        <w:t xml:space="preserve">№ </w:t>
      </w:r>
      <w:r w:rsidR="00E042D6">
        <w:rPr>
          <w:rFonts w:ascii="Times New Roman" w:hAnsi="Times New Roman" w:cs="Times New Roman"/>
          <w:sz w:val="28"/>
          <w:szCs w:val="28"/>
        </w:rPr>
        <w:t>351</w:t>
      </w:r>
      <w:r w:rsidRPr="0015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35" w:rsidRDefault="00900835" w:rsidP="0090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62C" w:rsidRPr="00AA3D57" w:rsidRDefault="0042762C" w:rsidP="0042762C">
      <w:pPr>
        <w:pStyle w:val="consplusnormal"/>
        <w:spacing w:after="0"/>
        <w:jc w:val="center"/>
        <w:outlineLvl w:val="0"/>
        <w:rPr>
          <w:b/>
          <w:color w:val="000000"/>
          <w:sz w:val="20"/>
          <w:szCs w:val="20"/>
        </w:rPr>
      </w:pPr>
    </w:p>
    <w:p w:rsidR="0042762C" w:rsidRPr="004969E4" w:rsidRDefault="0042762C" w:rsidP="0042762C">
      <w:pPr>
        <w:pStyle w:val="ac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0D0C05" w:rsidRDefault="004C6E03" w:rsidP="000D0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Об утверждении Порядка  уведомления представителя нанимателя (работодателя) о фактах обращения в целях склонения муниципального служащего администрации сел</w:t>
      </w:r>
      <w:r>
        <w:rPr>
          <w:rFonts w:ascii="Times New Roman" w:hAnsi="Times New Roman" w:cs="Times New Roman"/>
          <w:sz w:val="28"/>
          <w:szCs w:val="28"/>
        </w:rPr>
        <w:t>ьского поселения Черноречье</w:t>
      </w:r>
      <w:r w:rsidRPr="004C6E03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C6E03">
        <w:rPr>
          <w:rFonts w:ascii="Times New Roman" w:hAnsi="Times New Roman" w:cs="Times New Roman"/>
          <w:sz w:val="28"/>
          <w:szCs w:val="28"/>
        </w:rPr>
        <w:t xml:space="preserve"> Самарской области  к совершению коррупционных правонарушений</w:t>
      </w:r>
      <w:r w:rsidR="000D0C05">
        <w:rPr>
          <w:rFonts w:ascii="Times New Roman" w:hAnsi="Times New Roman" w:cs="Times New Roman"/>
          <w:sz w:val="28"/>
          <w:szCs w:val="28"/>
        </w:rPr>
        <w:t>.</w:t>
      </w:r>
    </w:p>
    <w:p w:rsidR="004C6E03" w:rsidRPr="004C6E03" w:rsidRDefault="00D12504" w:rsidP="000D0C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C6E03" w:rsidRPr="004C6E03">
        <w:rPr>
          <w:sz w:val="28"/>
          <w:szCs w:val="28"/>
        </w:rPr>
        <w:t>В соответствии с нормами Федеральными законами от 25.12.2008 № 273-ФЗ «О противодействии коррупции», руководствуясь Уставом с</w:t>
      </w:r>
      <w:r w:rsidR="004C6E03">
        <w:rPr>
          <w:sz w:val="28"/>
          <w:szCs w:val="28"/>
        </w:rPr>
        <w:t>ельского поселения Черноречье</w:t>
      </w:r>
      <w:r w:rsidR="004C6E03" w:rsidRPr="004C6E03">
        <w:rPr>
          <w:sz w:val="28"/>
          <w:szCs w:val="28"/>
        </w:rPr>
        <w:t xml:space="preserve"> муниц</w:t>
      </w:r>
      <w:r w:rsidR="004C6E03">
        <w:rPr>
          <w:sz w:val="28"/>
          <w:szCs w:val="28"/>
        </w:rPr>
        <w:t xml:space="preserve">ипального района </w:t>
      </w:r>
      <w:proofErr w:type="gramStart"/>
      <w:r w:rsidR="004C6E03">
        <w:rPr>
          <w:sz w:val="28"/>
          <w:szCs w:val="28"/>
        </w:rPr>
        <w:t>Волжский</w:t>
      </w:r>
      <w:proofErr w:type="gramEnd"/>
      <w:r w:rsidR="004C6E03" w:rsidRPr="004C6E03">
        <w:rPr>
          <w:sz w:val="28"/>
          <w:szCs w:val="28"/>
        </w:rPr>
        <w:t xml:space="preserve"> Самарской области </w:t>
      </w: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4C6E03">
        <w:rPr>
          <w:b/>
          <w:sz w:val="28"/>
          <w:szCs w:val="28"/>
        </w:rPr>
        <w:t>ПОСТАНОВЛЯЮ:</w:t>
      </w: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C6E03">
        <w:rPr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>
        <w:rPr>
          <w:sz w:val="28"/>
          <w:szCs w:val="28"/>
        </w:rPr>
        <w:t>Черноречье</w:t>
      </w:r>
      <w:r w:rsidRPr="004C6E03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Волжский</w:t>
      </w:r>
      <w:r w:rsidRPr="004C6E03">
        <w:rPr>
          <w:sz w:val="28"/>
          <w:szCs w:val="28"/>
        </w:rPr>
        <w:t xml:space="preserve"> Самарской области  к совершению коррупционных правонарушений (прилагается).</w:t>
      </w: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C6E03">
        <w:rPr>
          <w:sz w:val="28"/>
          <w:szCs w:val="28"/>
        </w:rPr>
        <w:t>2. Настоящее постановление вступает в силу  со дня его принятия.</w:t>
      </w: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E03">
        <w:rPr>
          <w:sz w:val="28"/>
          <w:szCs w:val="28"/>
        </w:rPr>
        <w:t> </w:t>
      </w:r>
    </w:p>
    <w:p w:rsidR="004C6E03" w:rsidRPr="004C6E03" w:rsidRDefault="004C6E03" w:rsidP="004C6E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rPr>
          <w:sz w:val="28"/>
          <w:szCs w:val="28"/>
        </w:rPr>
      </w:pPr>
      <w:r w:rsidRPr="004C6E03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Черноречье                         К.В. Игнатов</w:t>
      </w:r>
    </w:p>
    <w:p w:rsidR="004C6E03" w:rsidRPr="004C6E03" w:rsidRDefault="004C6E03" w:rsidP="004C6E03">
      <w:pPr>
        <w:pStyle w:val="a3"/>
        <w:spacing w:before="0" w:beforeAutospacing="0" w:after="0" w:afterAutospacing="0"/>
        <w:rPr>
          <w:sz w:val="28"/>
          <w:szCs w:val="28"/>
        </w:rPr>
      </w:pPr>
      <w:r w:rsidRPr="004C6E03">
        <w:rPr>
          <w:sz w:val="28"/>
          <w:szCs w:val="28"/>
        </w:rPr>
        <w:t xml:space="preserve">                                                                    </w:t>
      </w:r>
    </w:p>
    <w:p w:rsidR="004C6E03" w:rsidRPr="004C6E03" w:rsidRDefault="004C6E03" w:rsidP="004C6E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4C6E03" w:rsidRPr="004C6E03" w:rsidTr="00F01760">
        <w:trPr>
          <w:trHeight w:val="1829"/>
        </w:trPr>
        <w:tc>
          <w:tcPr>
            <w:tcW w:w="4795" w:type="dxa"/>
          </w:tcPr>
          <w:p w:rsidR="004C6E03" w:rsidRPr="004C6E03" w:rsidRDefault="004C6E03" w:rsidP="004C6E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постановлению администрации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Черноречье </w:t>
            </w:r>
            <w:r w:rsidRPr="004C6E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4C6E0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C6E03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"Название_района" </w:instrText>
            </w:r>
            <w:r w:rsidRPr="004C6E0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Волжский</w:t>
            </w:r>
            <w:r w:rsidRPr="004C6E0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C6E0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                                           </w:t>
            </w:r>
            <w:r w:rsidR="00E042D6">
              <w:rPr>
                <w:rFonts w:ascii="Times New Roman" w:hAnsi="Times New Roman" w:cs="Times New Roman"/>
                <w:sz w:val="28"/>
                <w:szCs w:val="28"/>
              </w:rPr>
              <w:t xml:space="preserve">  от  20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042D6">
              <w:rPr>
                <w:rFonts w:ascii="Times New Roman" w:hAnsi="Times New Roman" w:cs="Times New Roman"/>
                <w:sz w:val="28"/>
                <w:szCs w:val="28"/>
              </w:rPr>
              <w:t xml:space="preserve"> года № 351</w:t>
            </w:r>
          </w:p>
        </w:tc>
      </w:tr>
    </w:tbl>
    <w:p w:rsidR="004C6E03" w:rsidRPr="004C6E03" w:rsidRDefault="004C6E03" w:rsidP="004C6E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6E03">
        <w:rPr>
          <w:b/>
          <w:sz w:val="28"/>
          <w:szCs w:val="28"/>
        </w:rPr>
        <w:t xml:space="preserve">Порядок </w:t>
      </w:r>
    </w:p>
    <w:p w:rsidR="004C6E03" w:rsidRPr="004C6E03" w:rsidRDefault="004C6E03" w:rsidP="004C6E03">
      <w:pPr>
        <w:pStyle w:val="a3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4C6E03">
        <w:rPr>
          <w:b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>
        <w:rPr>
          <w:b/>
          <w:sz w:val="28"/>
          <w:szCs w:val="28"/>
        </w:rPr>
        <w:t>Черноречье</w:t>
      </w:r>
      <w:r w:rsidRPr="004C6E03"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Pr="004C6E03">
        <w:rPr>
          <w:b/>
          <w:sz w:val="28"/>
          <w:szCs w:val="28"/>
        </w:rPr>
        <w:t xml:space="preserve"> Самарской области  к совершению коррупционных правонарушений</w:t>
      </w:r>
    </w:p>
    <w:p w:rsidR="004C6E03" w:rsidRPr="004C6E03" w:rsidRDefault="004C6E03" w:rsidP="004C6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6E03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Черноречье муниципального района Волжский Самарской области к совершению коррупционных правонарушений (далее - Порядок) разработан в соответствии с Федеральным законом от 25.12.2008 № 273-ФЗ «О противодействии коррупции»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Черноречье муниципального</w:t>
      </w:r>
      <w:proofErr w:type="gramEnd"/>
      <w:r w:rsidRPr="004C6E03">
        <w:rPr>
          <w:rFonts w:ascii="Times New Roman" w:hAnsi="Times New Roman" w:cs="Times New Roman"/>
          <w:sz w:val="28"/>
          <w:szCs w:val="28"/>
        </w:rPr>
        <w:t xml:space="preserve"> района Волжский  Самарской области (далее - муниципальный служащий) к совершению коррупционных правонарушений (далее – уведомление), а так же, устанавливает перечень сведений, содержащихся в уведомлениях, организацию проверки этих сведений и порядок регистрации уведомлений.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6E03">
        <w:rPr>
          <w:rFonts w:ascii="Times New Roman" w:hAnsi="Times New Roman" w:cs="Times New Roman"/>
          <w:sz w:val="28"/>
          <w:szCs w:val="28"/>
        </w:rPr>
        <w:t>Правовой основой деятельности является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 декабря 2008 года № 273-ФЗ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</w:t>
      </w:r>
      <w:proofErr w:type="gramEnd"/>
      <w:r w:rsidRPr="004C6E03">
        <w:rPr>
          <w:rFonts w:ascii="Times New Roman" w:hAnsi="Times New Roman" w:cs="Times New Roman"/>
          <w:sz w:val="28"/>
          <w:szCs w:val="28"/>
        </w:rPr>
        <w:t xml:space="preserve"> акты Самарской области и муниципальные правовые акты, регулирующие порядок уведомления представителя нанимателя (работодателя) о фактах обращения в </w:t>
      </w:r>
      <w:r w:rsidRPr="004C6E03">
        <w:rPr>
          <w:rFonts w:ascii="Times New Roman" w:hAnsi="Times New Roman" w:cs="Times New Roman"/>
          <w:sz w:val="28"/>
          <w:szCs w:val="28"/>
        </w:rPr>
        <w:lastRenderedPageBreak/>
        <w:t>целях склонения муниципального служащего к совершени</w:t>
      </w:r>
      <w:r>
        <w:rPr>
          <w:rFonts w:ascii="Times New Roman" w:hAnsi="Times New Roman" w:cs="Times New Roman"/>
          <w:sz w:val="28"/>
          <w:szCs w:val="28"/>
        </w:rPr>
        <w:t>ю коррупционных правонарушений.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6E03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C6E03">
        <w:rPr>
          <w:rFonts w:ascii="Times New Roman" w:hAnsi="Times New Roman" w:cs="Times New Roman"/>
          <w:sz w:val="28"/>
          <w:szCs w:val="28"/>
        </w:rPr>
        <w:t xml:space="preserve"> и совершение указанных деяний от имени или</w:t>
      </w:r>
      <w:r>
        <w:rPr>
          <w:rFonts w:ascii="Times New Roman" w:hAnsi="Times New Roman" w:cs="Times New Roman"/>
          <w:sz w:val="28"/>
          <w:szCs w:val="28"/>
        </w:rPr>
        <w:t xml:space="preserve"> в интересах юридического лица.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4. Целью настоящего Порядка является предупреждение, а также пресечение коррупционных проя</w:t>
      </w:r>
      <w:r>
        <w:rPr>
          <w:rFonts w:ascii="Times New Roman" w:hAnsi="Times New Roman" w:cs="Times New Roman"/>
          <w:sz w:val="28"/>
          <w:szCs w:val="28"/>
        </w:rPr>
        <w:t>влений на муниципальной службе.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5.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</w:t>
      </w:r>
      <w:r>
        <w:rPr>
          <w:rFonts w:ascii="Times New Roman" w:hAnsi="Times New Roman" w:cs="Times New Roman"/>
          <w:sz w:val="28"/>
          <w:szCs w:val="28"/>
        </w:rPr>
        <w:t>ю коррупционных правонарушений.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</w:t>
      </w:r>
      <w:r>
        <w:rPr>
          <w:rFonts w:ascii="Times New Roman" w:hAnsi="Times New Roman" w:cs="Times New Roman"/>
          <w:sz w:val="28"/>
          <w:szCs w:val="28"/>
        </w:rPr>
        <w:t>остью муниципального служащего.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6. Уведомления о фактах обращения в целях склонения муниципального служащего к совершению коррупционных правонарушений подлежат обязательному приему, регистрации и проверке. По результатам их рассмотрения принимается решение об их передаче в органы прокуратуры и (или) другие государственные органы, полномочные проверять данные сведения и принимать решение по резуль</w:t>
      </w:r>
      <w:r>
        <w:rPr>
          <w:rFonts w:ascii="Times New Roman" w:hAnsi="Times New Roman" w:cs="Times New Roman"/>
          <w:sz w:val="28"/>
          <w:szCs w:val="28"/>
        </w:rPr>
        <w:t>татам рассмотрения уведомлений.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7. Представителем нанимателя (работодателя) для муниципальных служащих является глава сельского поселения Черноречье муниципального района </w:t>
      </w:r>
      <w:proofErr w:type="gramStart"/>
      <w:r w:rsidRPr="004C6E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C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C6E03">
        <w:rPr>
          <w:rFonts w:ascii="Times New Roman" w:hAnsi="Times New Roman" w:cs="Times New Roman"/>
          <w:sz w:val="28"/>
          <w:szCs w:val="28"/>
        </w:rPr>
        <w:t xml:space="preserve"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</w:t>
      </w:r>
      <w:r w:rsidRPr="004C6E03">
        <w:rPr>
          <w:rFonts w:ascii="Times New Roman" w:hAnsi="Times New Roman" w:cs="Times New Roman"/>
          <w:sz w:val="28"/>
          <w:szCs w:val="28"/>
        </w:rPr>
        <w:lastRenderedPageBreak/>
        <w:t>под защитой государства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  <w:proofErr w:type="gramEnd"/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9. Невыполнение муниципальным служащим должностной (служебной) обязанности, предусмотренной </w:t>
      </w:r>
      <w:proofErr w:type="spellStart"/>
      <w:r w:rsidRPr="004C6E03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4C6E03">
        <w:rPr>
          <w:rFonts w:ascii="Times New Roman" w:hAnsi="Times New Roman" w:cs="Times New Roman"/>
          <w:sz w:val="28"/>
          <w:szCs w:val="28"/>
        </w:rPr>
        <w:t>. 1, 2 ст.9 Федерального закона от 25 декабря 2008 года № 273-ФЗ «О противодействии коррупции» и пунктом 1.5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Требования к уведомлению представителя нанимателя (работодателя) о фактах обращения в целях склонения муниципального служащего к совершению коррупцион</w:t>
      </w:r>
      <w:r>
        <w:rPr>
          <w:rFonts w:ascii="Times New Roman" w:hAnsi="Times New Roman" w:cs="Times New Roman"/>
          <w:sz w:val="28"/>
          <w:szCs w:val="28"/>
        </w:rPr>
        <w:t>ных правонарушений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1. Уведомлению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должно быть оформлено в письменн</w:t>
      </w:r>
      <w:r>
        <w:rPr>
          <w:rFonts w:ascii="Times New Roman" w:hAnsi="Times New Roman" w:cs="Times New Roman"/>
          <w:sz w:val="28"/>
          <w:szCs w:val="28"/>
        </w:rPr>
        <w:t>ом виде, за подписью заявителя.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2. Анонимное Уведомление о фактах обращения в целях склонения муниципального служащего к совершению коррупционных правонарушений не может служить по</w:t>
      </w:r>
      <w:r>
        <w:rPr>
          <w:rFonts w:ascii="Times New Roman" w:hAnsi="Times New Roman" w:cs="Times New Roman"/>
          <w:sz w:val="28"/>
          <w:szCs w:val="28"/>
        </w:rPr>
        <w:t>водом для организации проверки.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Уведомление должно содержать: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а) персональные данные муниципального служащего (фамилия, имя, отчество; дата рождения; адрес фактического п</w:t>
      </w:r>
      <w:r>
        <w:rPr>
          <w:rFonts w:ascii="Times New Roman" w:hAnsi="Times New Roman" w:cs="Times New Roman"/>
          <w:sz w:val="28"/>
          <w:szCs w:val="28"/>
        </w:rPr>
        <w:t>роживания; контактный телефон);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б) замещаемая </w:t>
      </w:r>
      <w:r>
        <w:rPr>
          <w:rFonts w:ascii="Times New Roman" w:hAnsi="Times New Roman" w:cs="Times New Roman"/>
          <w:sz w:val="28"/>
          <w:szCs w:val="28"/>
        </w:rPr>
        <w:t>должность муниципальной службы;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в) сведения о муниципальном служащем, подвергающегося склонению к совершению коррупционного правонарушения (в случае если уведо</w:t>
      </w:r>
      <w:r>
        <w:rPr>
          <w:rFonts w:ascii="Times New Roman" w:hAnsi="Times New Roman" w:cs="Times New Roman"/>
          <w:sz w:val="28"/>
          <w:szCs w:val="28"/>
        </w:rPr>
        <w:t>митель является третьим лицом);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г) обстоятельство, при котором стало известно о склонении муниципального служащего к совершени</w:t>
      </w:r>
      <w:r>
        <w:rPr>
          <w:rFonts w:ascii="Times New Roman" w:hAnsi="Times New Roman" w:cs="Times New Roman"/>
          <w:sz w:val="28"/>
          <w:szCs w:val="28"/>
        </w:rPr>
        <w:t>ю коррупционных правонарушений;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данные об источнике информации;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е) все известные сведения о лице, выступившем с обращением в целях склонения муниципального служащего к совершению коррупционных правонарушений;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03">
        <w:rPr>
          <w:rFonts w:ascii="Times New Roman" w:hAnsi="Times New Roman" w:cs="Times New Roman"/>
          <w:sz w:val="28"/>
          <w:szCs w:val="28"/>
        </w:rPr>
        <w:t xml:space="preserve">ж) суть обращения, с изложением таких сведений, как дата и место обращения, действие (бездействие), которое должен совершить (совершил) муниципальный </w:t>
      </w:r>
      <w:r w:rsidRPr="004C6E03">
        <w:rPr>
          <w:rFonts w:ascii="Times New Roman" w:hAnsi="Times New Roman" w:cs="Times New Roman"/>
          <w:sz w:val="28"/>
          <w:szCs w:val="28"/>
        </w:rPr>
        <w:lastRenderedPageBreak/>
        <w:t>служащий; выгода, преследуемая муниципальным служащим; предполагаемые последствия;</w:t>
      </w:r>
      <w:r>
        <w:rPr>
          <w:rFonts w:ascii="Times New Roman" w:hAnsi="Times New Roman" w:cs="Times New Roman"/>
          <w:sz w:val="28"/>
          <w:szCs w:val="28"/>
        </w:rPr>
        <w:t xml:space="preserve"> иные обстоятельства обращения;</w:t>
      </w:r>
      <w:proofErr w:type="gramEnd"/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з) сведения о третьих лицах, имеющих отношение к данному делу, и св</w:t>
      </w:r>
      <w:r>
        <w:rPr>
          <w:rFonts w:ascii="Times New Roman" w:hAnsi="Times New Roman" w:cs="Times New Roman"/>
          <w:sz w:val="28"/>
          <w:szCs w:val="28"/>
        </w:rPr>
        <w:t>идетелях, если таковые имеются;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и) иные известные сведения, представляющие интерес для </w:t>
      </w:r>
      <w:r>
        <w:rPr>
          <w:rFonts w:ascii="Times New Roman" w:hAnsi="Times New Roman" w:cs="Times New Roman"/>
          <w:sz w:val="28"/>
          <w:szCs w:val="28"/>
        </w:rPr>
        <w:t>разбирательства по существу;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дата подачи уведомления;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л) по</w:t>
      </w:r>
      <w:r>
        <w:rPr>
          <w:rFonts w:ascii="Times New Roman" w:hAnsi="Times New Roman" w:cs="Times New Roman"/>
          <w:sz w:val="28"/>
          <w:szCs w:val="28"/>
        </w:rPr>
        <w:t>дпись муниципального служащего.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4.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учета уведомлений); подпись и расшифровка фамилии лица</w:t>
      </w:r>
      <w:r>
        <w:rPr>
          <w:rFonts w:ascii="Times New Roman" w:hAnsi="Times New Roman" w:cs="Times New Roman"/>
          <w:sz w:val="28"/>
          <w:szCs w:val="28"/>
        </w:rPr>
        <w:t>, зарегистрировавшего документ.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5.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</w:t>
      </w:r>
      <w:r>
        <w:rPr>
          <w:rFonts w:ascii="Times New Roman" w:hAnsi="Times New Roman" w:cs="Times New Roman"/>
          <w:sz w:val="28"/>
          <w:szCs w:val="28"/>
        </w:rPr>
        <w:t>ы коррупционной направленности.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C6E03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(работодателя),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уведомлений, по любым доступным средствам связи, а по</w:t>
      </w:r>
      <w:proofErr w:type="gramEnd"/>
      <w:r w:rsidRPr="004C6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E03"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 w:rsidRPr="004C6E03">
        <w:rPr>
          <w:rFonts w:ascii="Times New Roman" w:hAnsi="Times New Roman" w:cs="Times New Roman"/>
          <w:sz w:val="28"/>
          <w:szCs w:val="28"/>
        </w:rPr>
        <w:t xml:space="preserve"> к месту службы оформить соответствующее </w:t>
      </w:r>
      <w:r>
        <w:rPr>
          <w:rFonts w:ascii="Times New Roman" w:hAnsi="Times New Roman" w:cs="Times New Roman"/>
          <w:sz w:val="28"/>
          <w:szCs w:val="28"/>
        </w:rPr>
        <w:t>уведомление в письменной форме.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Организация приема уведомлений о фактах обращения в целях склонения муниципального служащего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1. Непосредственная организация в администрации сельского поселения Черноречье муниципального района </w:t>
      </w:r>
      <w:proofErr w:type="gramStart"/>
      <w:r w:rsidRPr="004C6E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C6E03">
        <w:rPr>
          <w:rFonts w:ascii="Times New Roman" w:hAnsi="Times New Roman" w:cs="Times New Roman"/>
          <w:sz w:val="28"/>
          <w:szCs w:val="28"/>
        </w:rPr>
        <w:t xml:space="preserve"> Самарской области  приема уведомлений о фактах обращения в целях склонения муниципального служащего к совершению коррупционных правонарушений осуществляется главой сельского поселения Черноречье муниципального района Волжский Самарской области.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lastRenderedPageBreak/>
        <w:t>2. Для регистрации уведомлений о фактах обращения в целях склонения муниципального служащего к совершению коррупционных правонарушений ведется «Журнал учета уведомлений о фактах обращения в целях склонения муниципального служащего к совершению коррупционных правонарушений»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 к настоящему Порядку.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3. Ведение журнала учета уведомлений осуществляется ответственным лицом администрации сельского поселения Черноречье муниципального района </w:t>
      </w:r>
      <w:proofErr w:type="gramStart"/>
      <w:r w:rsidRPr="004C6E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C6E03">
        <w:rPr>
          <w:rFonts w:ascii="Times New Roman" w:hAnsi="Times New Roman" w:cs="Times New Roman"/>
          <w:sz w:val="28"/>
          <w:szCs w:val="28"/>
        </w:rPr>
        <w:t xml:space="preserve"> </w:t>
      </w:r>
      <w:r w:rsidR="00BD65E0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4. Листы в журнале учета уведомлений нумеруются, прошнуровываются, скрепляются печатью. Исправленные записи заверяются лицом, ответственным за ведение </w:t>
      </w:r>
      <w:r w:rsidR="00BD65E0">
        <w:rPr>
          <w:rFonts w:ascii="Times New Roman" w:hAnsi="Times New Roman" w:cs="Times New Roman"/>
          <w:sz w:val="28"/>
          <w:szCs w:val="28"/>
        </w:rPr>
        <w:t>и хранение журнала регистрации.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5. Отказ в принятии уведомления о фактах обращения в целях склонения муниц</w:t>
      </w:r>
      <w:r w:rsidR="00BD65E0">
        <w:rPr>
          <w:rFonts w:ascii="Times New Roman" w:hAnsi="Times New Roman" w:cs="Times New Roman"/>
          <w:sz w:val="28"/>
          <w:szCs w:val="28"/>
        </w:rPr>
        <w:t>ипального служащего недопустим.</w:t>
      </w:r>
    </w:p>
    <w:p w:rsidR="004C6E03" w:rsidRPr="004C6E03" w:rsidRDefault="00BD65E0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сведений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6E03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о фактах обращения в целях склонения муниципального служащего к совершению коррупционных правонарушений ответственное лицо, за ведение журнала уведомлений, в течение одного рабочего дня с момента регистрации уведомления, передает уведомление муниципального служащего в комиссию по урегулированию конфликта интересов в администрации сельского поселения </w:t>
      </w:r>
      <w:r w:rsidR="00BD65E0" w:rsidRPr="004C6E03">
        <w:rPr>
          <w:rFonts w:ascii="Times New Roman" w:hAnsi="Times New Roman" w:cs="Times New Roman"/>
          <w:sz w:val="28"/>
          <w:szCs w:val="28"/>
        </w:rPr>
        <w:t>Черноречье муниципального района Волжский</w:t>
      </w:r>
      <w:r w:rsidRPr="004C6E03">
        <w:rPr>
          <w:rFonts w:ascii="Times New Roman" w:hAnsi="Times New Roman" w:cs="Times New Roman"/>
          <w:sz w:val="28"/>
          <w:szCs w:val="28"/>
        </w:rPr>
        <w:t xml:space="preserve"> Самарской области для дальнейшего разбирательства и информирования главы сельского поселения </w:t>
      </w:r>
      <w:r w:rsidR="00BD65E0" w:rsidRPr="004C6E03">
        <w:rPr>
          <w:rFonts w:ascii="Times New Roman" w:hAnsi="Times New Roman" w:cs="Times New Roman"/>
          <w:sz w:val="28"/>
          <w:szCs w:val="28"/>
        </w:rPr>
        <w:t>Черноречье муниципального</w:t>
      </w:r>
      <w:proofErr w:type="gramEnd"/>
      <w:r w:rsidR="00BD65E0" w:rsidRPr="004C6E0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BD65E0" w:rsidRPr="004C6E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D65E0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2. Глава сельского поселения </w:t>
      </w:r>
      <w:r w:rsidR="00BD65E0" w:rsidRPr="004C6E03">
        <w:rPr>
          <w:rFonts w:ascii="Times New Roman" w:hAnsi="Times New Roman" w:cs="Times New Roman"/>
          <w:sz w:val="28"/>
          <w:szCs w:val="28"/>
        </w:rPr>
        <w:t xml:space="preserve">Черноречье муниципального района </w:t>
      </w:r>
      <w:proofErr w:type="gramStart"/>
      <w:r w:rsidR="00BD65E0" w:rsidRPr="004C6E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D65E0" w:rsidRPr="004C6E03">
        <w:rPr>
          <w:rFonts w:ascii="Times New Roman" w:hAnsi="Times New Roman" w:cs="Times New Roman"/>
          <w:sz w:val="28"/>
          <w:szCs w:val="28"/>
        </w:rPr>
        <w:t xml:space="preserve"> </w:t>
      </w:r>
      <w:r w:rsidRPr="004C6E03">
        <w:rPr>
          <w:rFonts w:ascii="Times New Roman" w:hAnsi="Times New Roman" w:cs="Times New Roman"/>
          <w:sz w:val="28"/>
          <w:szCs w:val="28"/>
        </w:rPr>
        <w:t>Самарской области в течение 3 рабочих дней со дня поступления уведо</w:t>
      </w:r>
      <w:r w:rsidR="00BD65E0">
        <w:rPr>
          <w:rFonts w:ascii="Times New Roman" w:hAnsi="Times New Roman" w:cs="Times New Roman"/>
          <w:sz w:val="28"/>
          <w:szCs w:val="28"/>
        </w:rPr>
        <w:t>мления выносит одно из решений: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- о незамедлительной передаче уведомления для расследован</w:t>
      </w:r>
      <w:r w:rsidR="00BD65E0">
        <w:rPr>
          <w:rFonts w:ascii="Times New Roman" w:hAnsi="Times New Roman" w:cs="Times New Roman"/>
          <w:sz w:val="28"/>
          <w:szCs w:val="28"/>
        </w:rPr>
        <w:t>ия в правоохранительные органы;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- о проведении служебной проверки по факту обращения в целях склонения муниципального служащего к совершению коррупционных правонарушений, с последующим направлением материалов в соответству</w:t>
      </w:r>
      <w:r w:rsidR="00BD65E0">
        <w:rPr>
          <w:rFonts w:ascii="Times New Roman" w:hAnsi="Times New Roman" w:cs="Times New Roman"/>
          <w:sz w:val="28"/>
          <w:szCs w:val="28"/>
        </w:rPr>
        <w:t>ющие правоохранительные органы.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3. По решению главы сельского поселения </w:t>
      </w:r>
      <w:r w:rsidR="00BD65E0" w:rsidRPr="004C6E03">
        <w:rPr>
          <w:rFonts w:ascii="Times New Roman" w:hAnsi="Times New Roman" w:cs="Times New Roman"/>
          <w:sz w:val="28"/>
          <w:szCs w:val="28"/>
        </w:rPr>
        <w:t xml:space="preserve">Черноречье муниципального района Волжский </w:t>
      </w:r>
      <w:r w:rsidRPr="004C6E03">
        <w:rPr>
          <w:rFonts w:ascii="Times New Roman" w:hAnsi="Times New Roman" w:cs="Times New Roman"/>
          <w:sz w:val="28"/>
          <w:szCs w:val="28"/>
        </w:rPr>
        <w:t xml:space="preserve">Самарской области муниципальный служащий, в отношении которого поступило уведомление, может быть временно отстранен от замещаемой </w:t>
      </w:r>
      <w:r w:rsidRPr="004C6E03">
        <w:rPr>
          <w:rFonts w:ascii="Times New Roman" w:hAnsi="Times New Roman" w:cs="Times New Roman"/>
          <w:sz w:val="28"/>
          <w:szCs w:val="28"/>
        </w:rPr>
        <w:lastRenderedPageBreak/>
        <w:t>должности на период урегулирования конфликта интересов с сохранением на этот период денежного соде</w:t>
      </w:r>
      <w:r w:rsidR="00BD65E0">
        <w:rPr>
          <w:rFonts w:ascii="Times New Roman" w:hAnsi="Times New Roman" w:cs="Times New Roman"/>
          <w:sz w:val="28"/>
          <w:szCs w:val="28"/>
        </w:rPr>
        <w:t>ржания по замещаемой должности.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Отстранение от должности муниципальной службы производится распоряжением главы сельского поселения </w:t>
      </w:r>
      <w:r w:rsidR="00BD65E0" w:rsidRPr="004C6E03">
        <w:rPr>
          <w:rFonts w:ascii="Times New Roman" w:hAnsi="Times New Roman" w:cs="Times New Roman"/>
          <w:sz w:val="28"/>
          <w:szCs w:val="28"/>
        </w:rPr>
        <w:t xml:space="preserve">Черноречье муниципального района </w:t>
      </w:r>
      <w:proofErr w:type="gramStart"/>
      <w:r w:rsidR="00BD65E0" w:rsidRPr="004C6E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D65E0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4. Служебная проверка проводится комиссией</w:t>
      </w:r>
      <w:r w:rsidRPr="004C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E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4C6E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6E03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BD65E0" w:rsidRPr="004C6E03">
        <w:rPr>
          <w:rFonts w:ascii="Times New Roman" w:hAnsi="Times New Roman" w:cs="Times New Roman"/>
          <w:sz w:val="28"/>
          <w:szCs w:val="28"/>
        </w:rPr>
        <w:t xml:space="preserve">Черноречье муниципального района </w:t>
      </w:r>
      <w:proofErr w:type="gramStart"/>
      <w:r w:rsidR="00BD65E0" w:rsidRPr="004C6E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D65E0" w:rsidRPr="004C6E03">
        <w:rPr>
          <w:rFonts w:ascii="Times New Roman" w:hAnsi="Times New Roman" w:cs="Times New Roman"/>
          <w:sz w:val="28"/>
          <w:szCs w:val="28"/>
        </w:rPr>
        <w:t xml:space="preserve"> </w:t>
      </w:r>
      <w:r w:rsidRPr="004C6E03">
        <w:rPr>
          <w:rFonts w:ascii="Times New Roman" w:hAnsi="Times New Roman" w:cs="Times New Roman"/>
          <w:sz w:val="28"/>
          <w:szCs w:val="28"/>
        </w:rPr>
        <w:t>Самарской области (далее - Комиссия). По решению председателя Комиссии к проведению служебной проверки могут привлекаться эксперты и специалисты по отдельным напра</w:t>
      </w:r>
      <w:r w:rsidR="00BD65E0">
        <w:rPr>
          <w:rFonts w:ascii="Times New Roman" w:hAnsi="Times New Roman" w:cs="Times New Roman"/>
          <w:sz w:val="28"/>
          <w:szCs w:val="28"/>
        </w:rPr>
        <w:t>влениям служебной деятельности.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В проведении служебной проверки не может принимать участие муниципальный служащий, заи</w:t>
      </w:r>
      <w:r w:rsidR="00BD65E0">
        <w:rPr>
          <w:rFonts w:ascii="Times New Roman" w:hAnsi="Times New Roman" w:cs="Times New Roman"/>
          <w:sz w:val="28"/>
          <w:szCs w:val="28"/>
        </w:rPr>
        <w:t>нтересованный в ее результатах.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5. С целью выявления </w:t>
      </w:r>
      <w:proofErr w:type="spellStart"/>
      <w:r w:rsidRPr="004C6E03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4C6E03">
        <w:rPr>
          <w:rFonts w:ascii="Times New Roman" w:hAnsi="Times New Roman" w:cs="Times New Roman"/>
          <w:sz w:val="28"/>
          <w:szCs w:val="28"/>
        </w:rPr>
        <w:t xml:space="preserve"> фактора, изложенной в уведомлении информации, при проведен</w:t>
      </w:r>
      <w:r w:rsidR="00BD65E0">
        <w:rPr>
          <w:rFonts w:ascii="Times New Roman" w:hAnsi="Times New Roman" w:cs="Times New Roman"/>
          <w:sz w:val="28"/>
          <w:szCs w:val="28"/>
        </w:rPr>
        <w:t>ии служебной проверки Комиссия: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- выявляет причинно-следственную связь между полномочиями муниципального служащего и обращением в целях склонения его к совершени</w:t>
      </w:r>
      <w:r w:rsidR="00BD65E0">
        <w:rPr>
          <w:rFonts w:ascii="Times New Roman" w:hAnsi="Times New Roman" w:cs="Times New Roman"/>
          <w:sz w:val="28"/>
          <w:szCs w:val="28"/>
        </w:rPr>
        <w:t>ю коррупционных правонарушений;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- выявляет круг лиц, прямо или косвенно причастных к фа</w:t>
      </w:r>
      <w:r w:rsidR="00BD65E0">
        <w:rPr>
          <w:rFonts w:ascii="Times New Roman" w:hAnsi="Times New Roman" w:cs="Times New Roman"/>
          <w:sz w:val="28"/>
          <w:szCs w:val="28"/>
        </w:rPr>
        <w:t>ктам, изложенным в уведомлении;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- запрашивает объяснения лиц, обл</w:t>
      </w:r>
      <w:r w:rsidR="00BD65E0">
        <w:rPr>
          <w:rFonts w:ascii="Times New Roman" w:hAnsi="Times New Roman" w:cs="Times New Roman"/>
          <w:sz w:val="28"/>
          <w:szCs w:val="28"/>
        </w:rPr>
        <w:t>адающих сведениями по существу;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- запрашивает материалы, изучает и оценивает их с точки зре</w:t>
      </w:r>
      <w:r w:rsidR="00BD65E0">
        <w:rPr>
          <w:rFonts w:ascii="Times New Roman" w:hAnsi="Times New Roman" w:cs="Times New Roman"/>
          <w:sz w:val="28"/>
          <w:szCs w:val="28"/>
        </w:rPr>
        <w:t>ния законности и объективности;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 - выносит по представленным матери</w:t>
      </w:r>
      <w:r w:rsidR="00BD65E0">
        <w:rPr>
          <w:rFonts w:ascii="Times New Roman" w:hAnsi="Times New Roman" w:cs="Times New Roman"/>
          <w:sz w:val="28"/>
          <w:szCs w:val="28"/>
        </w:rPr>
        <w:t>алам заключения и рекомендации.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6. Результаты служебной проверки сообщаются председателю Комиссии в форме п</w:t>
      </w:r>
      <w:r w:rsidR="00BD65E0">
        <w:rPr>
          <w:rFonts w:ascii="Times New Roman" w:hAnsi="Times New Roman" w:cs="Times New Roman"/>
          <w:sz w:val="28"/>
          <w:szCs w:val="28"/>
        </w:rPr>
        <w:t>исьменного заключения Комиссии.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7. Уведомление о фактах обращения в целях склонения муниципального служащего к совершению коррупционных правонарушений, собранные в ходе служебной проверки материалы, заключение служебной проверки выно</w:t>
      </w:r>
      <w:r w:rsidR="00BD65E0">
        <w:rPr>
          <w:rFonts w:ascii="Times New Roman" w:hAnsi="Times New Roman" w:cs="Times New Roman"/>
          <w:sz w:val="28"/>
          <w:szCs w:val="28"/>
        </w:rPr>
        <w:t>сятся на рассмотрение Комиссии.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8. Дата, время и место заседания Комиссии устанавливаются ее председателем после получения заключения Комиссии.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lastRenderedPageBreak/>
        <w:t>Порядок проведения заседания комиссии осуществляется в соотве</w:t>
      </w:r>
      <w:r w:rsidR="00BD65E0">
        <w:rPr>
          <w:rFonts w:ascii="Times New Roman" w:hAnsi="Times New Roman" w:cs="Times New Roman"/>
          <w:sz w:val="28"/>
          <w:szCs w:val="28"/>
        </w:rPr>
        <w:t>тствии с Положением о Комиссии.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9. В случае установления Комиссией в ходе рассмотрения информации, указанной в уведомлении, отсутствия признаков коррупционного поведения, Комиссия принимает одно из решений в соотве</w:t>
      </w:r>
      <w:r w:rsidR="00BD65E0">
        <w:rPr>
          <w:rFonts w:ascii="Times New Roman" w:hAnsi="Times New Roman" w:cs="Times New Roman"/>
          <w:sz w:val="28"/>
          <w:szCs w:val="28"/>
        </w:rPr>
        <w:t>тствии с Положением о Комиссии.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10.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уведомить об этом главу сельского поселения </w:t>
      </w:r>
      <w:r w:rsidR="00BD65E0" w:rsidRPr="004C6E03">
        <w:rPr>
          <w:rFonts w:ascii="Times New Roman" w:hAnsi="Times New Roman" w:cs="Times New Roman"/>
          <w:sz w:val="28"/>
          <w:szCs w:val="28"/>
        </w:rPr>
        <w:t xml:space="preserve">Черноречье муниципального района Волжский </w:t>
      </w:r>
      <w:r w:rsidRPr="004C6E03">
        <w:rPr>
          <w:rFonts w:ascii="Times New Roman" w:hAnsi="Times New Roman" w:cs="Times New Roman"/>
          <w:sz w:val="28"/>
          <w:szCs w:val="28"/>
        </w:rPr>
        <w:t>Самарской области и передать информацию о совершении указанного действия (бездействия) и подтверждающие такой факт докумен</w:t>
      </w:r>
      <w:r w:rsidR="00BD65E0">
        <w:rPr>
          <w:rFonts w:ascii="Times New Roman" w:hAnsi="Times New Roman" w:cs="Times New Roman"/>
          <w:sz w:val="28"/>
          <w:szCs w:val="28"/>
        </w:rPr>
        <w:t>ты в правоохранительные органы.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11.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 Копия заключения приобщается к личному</w:t>
      </w:r>
      <w:r w:rsidR="00BD65E0">
        <w:rPr>
          <w:rFonts w:ascii="Times New Roman" w:hAnsi="Times New Roman" w:cs="Times New Roman"/>
          <w:sz w:val="28"/>
          <w:szCs w:val="28"/>
        </w:rPr>
        <w:t xml:space="preserve"> делу муниципального служащего.</w:t>
      </w:r>
    </w:p>
    <w:p w:rsidR="004C6E03" w:rsidRPr="004C6E03" w:rsidRDefault="004C6E03" w:rsidP="004C6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12. Решение Комиссии может быть обжаловано муниципальным служащим в порядке, предусмотренном действующим законодательством Российской Федерации.</w:t>
      </w: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BD65E0" w:rsidRDefault="00BD65E0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BD65E0" w:rsidRPr="004C6E03" w:rsidRDefault="00BD65E0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BD65E0" w:rsidRDefault="00BD65E0" w:rsidP="004C6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4C6E03" w:rsidRPr="004C6E03" w:rsidRDefault="004C6E03" w:rsidP="004C6E03">
      <w:pPr>
        <w:jc w:val="right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C6E03" w:rsidRPr="004C6E03" w:rsidRDefault="004C6E03" w:rsidP="004C6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jc w:val="right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к Порядку уведомления представителя нанимателя (работодателя) о фактах обращения</w:t>
      </w:r>
    </w:p>
    <w:p w:rsidR="004C6E03" w:rsidRPr="004C6E03" w:rsidRDefault="004C6E03" w:rsidP="00BD65E0">
      <w:pPr>
        <w:jc w:val="right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в целях склонения муниципального служащего а</w:t>
      </w:r>
      <w:r w:rsidR="00BD65E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BD65E0" w:rsidRPr="004C6E03">
        <w:rPr>
          <w:rFonts w:ascii="Times New Roman" w:hAnsi="Times New Roman" w:cs="Times New Roman"/>
          <w:sz w:val="28"/>
          <w:szCs w:val="28"/>
        </w:rPr>
        <w:t xml:space="preserve">Черноречье муниципального района </w:t>
      </w:r>
      <w:proofErr w:type="gramStart"/>
      <w:r w:rsidR="00BD65E0" w:rsidRPr="004C6E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D65E0" w:rsidRPr="004C6E03">
        <w:rPr>
          <w:rFonts w:ascii="Times New Roman" w:hAnsi="Times New Roman" w:cs="Times New Roman"/>
          <w:sz w:val="28"/>
          <w:szCs w:val="28"/>
        </w:rPr>
        <w:t xml:space="preserve"> </w:t>
      </w:r>
      <w:r w:rsidRPr="004C6E03">
        <w:rPr>
          <w:rFonts w:ascii="Times New Roman" w:hAnsi="Times New Roman" w:cs="Times New Roman"/>
          <w:sz w:val="28"/>
          <w:szCs w:val="28"/>
        </w:rPr>
        <w:t>Самарской области  к совершению коррупционных правонарушений</w:t>
      </w:r>
    </w:p>
    <w:p w:rsidR="004C6E03" w:rsidRPr="004C6E03" w:rsidRDefault="004C6E03" w:rsidP="004C6E03">
      <w:pPr>
        <w:jc w:val="right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="00BD65E0">
        <w:rPr>
          <w:rFonts w:ascii="Times New Roman" w:hAnsi="Times New Roman" w:cs="Times New Roman"/>
          <w:sz w:val="28"/>
          <w:szCs w:val="28"/>
        </w:rPr>
        <w:t xml:space="preserve"> Черноречье</w:t>
      </w:r>
      <w:r w:rsidRPr="004C6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E03" w:rsidRPr="004C6E03" w:rsidRDefault="00BD65E0" w:rsidP="00BD65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_______________К.В. Игнатову</w:t>
      </w:r>
    </w:p>
    <w:p w:rsidR="004C6E03" w:rsidRPr="004C6E03" w:rsidRDefault="004C6E03" w:rsidP="004C6E03">
      <w:pPr>
        <w:jc w:val="right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4C6E03" w:rsidRPr="004C6E03" w:rsidRDefault="004C6E03" w:rsidP="004C6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BD65E0" w:rsidP="00BD6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Российской Федерации от 25.12.2008 № 273-Ф</w:t>
      </w:r>
      <w:r w:rsidR="00BD65E0">
        <w:rPr>
          <w:rFonts w:ascii="Times New Roman" w:hAnsi="Times New Roman" w:cs="Times New Roman"/>
          <w:sz w:val="28"/>
          <w:szCs w:val="28"/>
        </w:rPr>
        <w:t>З «О противодействии коррупции»</w:t>
      </w:r>
    </w:p>
    <w:p w:rsidR="004C6E03" w:rsidRPr="004C6E03" w:rsidRDefault="00BD65E0" w:rsidP="004C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</w:t>
      </w:r>
      <w:r w:rsidR="004C6E03" w:rsidRPr="004C6E0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C6E03" w:rsidRPr="004C6E03" w:rsidRDefault="00BD65E0" w:rsidP="004C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(Ф.И.О., должность) </w:t>
      </w:r>
      <w:r w:rsidR="004C6E03" w:rsidRPr="004C6E03">
        <w:rPr>
          <w:rFonts w:ascii="Times New Roman" w:hAnsi="Times New Roman" w:cs="Times New Roman"/>
          <w:sz w:val="28"/>
          <w:szCs w:val="28"/>
        </w:rPr>
        <w:t>настоящим уведомляю об обращении ко мне «___» __________ 20___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E03" w:rsidRPr="004C6E03">
        <w:rPr>
          <w:rFonts w:ascii="Times New Roman" w:hAnsi="Times New Roman" w:cs="Times New Roman"/>
          <w:sz w:val="28"/>
          <w:szCs w:val="28"/>
        </w:rPr>
        <w:t>гражданина (</w:t>
      </w:r>
      <w:proofErr w:type="spellStart"/>
      <w:r w:rsidR="004C6E03" w:rsidRPr="004C6E0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C6E03" w:rsidRPr="004C6E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E03" w:rsidRPr="004C6E03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E03" w:rsidRPr="004C6E03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коррупционных действий, а именно: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C6E03" w:rsidRPr="004C6E03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(перечислить, в чем выражается склонение к коррупционным действиям)</w:t>
      </w:r>
    </w:p>
    <w:p w:rsidR="004C6E03" w:rsidRPr="004C6E03" w:rsidRDefault="00BD65E0" w:rsidP="004C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мною (Ф.И.О.) </w:t>
      </w:r>
      <w:r w:rsidR="004C6E03" w:rsidRPr="004C6E03">
        <w:rPr>
          <w:rFonts w:ascii="Times New Roman" w:hAnsi="Times New Roman" w:cs="Times New Roman"/>
          <w:sz w:val="28"/>
          <w:szCs w:val="28"/>
        </w:rPr>
        <w:t>обязанность об уведомлении представителя нанимателя (работодателя), органов прокуратуры или других государственных органов выполнен</w:t>
      </w:r>
      <w:r>
        <w:rPr>
          <w:rFonts w:ascii="Times New Roman" w:hAnsi="Times New Roman" w:cs="Times New Roman"/>
          <w:sz w:val="28"/>
          <w:szCs w:val="28"/>
        </w:rPr>
        <w:t>а в полном объеме.</w:t>
      </w:r>
    </w:p>
    <w:p w:rsidR="004C6E03" w:rsidRPr="004C6E03" w:rsidRDefault="00BD65E0" w:rsidP="004C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(подпись)</w:t>
      </w: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  <w:r w:rsidR="0023688D">
        <w:rPr>
          <w:rFonts w:ascii="Times New Roman" w:hAnsi="Times New Roman" w:cs="Times New Roman"/>
          <w:sz w:val="28"/>
          <w:szCs w:val="28"/>
        </w:rPr>
        <w:t xml:space="preserve"> </w:t>
      </w:r>
      <w:r w:rsidRPr="004C6E03">
        <w:rPr>
          <w:rFonts w:ascii="Times New Roman" w:hAnsi="Times New Roman" w:cs="Times New Roman"/>
          <w:sz w:val="28"/>
          <w:szCs w:val="28"/>
        </w:rPr>
        <w:t>в Журнале регистрации</w:t>
      </w:r>
      <w:r w:rsidR="0023688D">
        <w:rPr>
          <w:rFonts w:ascii="Times New Roman" w:hAnsi="Times New Roman" w:cs="Times New Roman"/>
          <w:sz w:val="28"/>
          <w:szCs w:val="28"/>
        </w:rPr>
        <w:t xml:space="preserve"> </w:t>
      </w:r>
      <w:r w:rsidRPr="004C6E03">
        <w:rPr>
          <w:rFonts w:ascii="Times New Roman" w:hAnsi="Times New Roman" w:cs="Times New Roman"/>
          <w:sz w:val="28"/>
          <w:szCs w:val="28"/>
        </w:rPr>
        <w:t xml:space="preserve">____ ____ </w:t>
      </w:r>
      <w:proofErr w:type="gramStart"/>
      <w:r w:rsidRPr="004C6E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6E03">
        <w:rPr>
          <w:rFonts w:ascii="Times New Roman" w:hAnsi="Times New Roman" w:cs="Times New Roman"/>
          <w:sz w:val="28"/>
          <w:szCs w:val="28"/>
        </w:rPr>
        <w:t>. № _______</w:t>
      </w: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(Ф.И.О., должность ответственного лица)</w:t>
      </w: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23688D" w:rsidP="0023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C6E03" w:rsidRPr="004C6E03" w:rsidRDefault="004C6E03" w:rsidP="004C6E03">
      <w:pPr>
        <w:jc w:val="right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C6E03" w:rsidRPr="004C6E03" w:rsidRDefault="004C6E03" w:rsidP="004C6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jc w:val="right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к Порядку уведомления представителя нанимателя (работодателя) о фактах обращения</w:t>
      </w:r>
      <w:r w:rsidR="0023688D">
        <w:rPr>
          <w:rFonts w:ascii="Times New Roman" w:hAnsi="Times New Roman" w:cs="Times New Roman"/>
          <w:sz w:val="28"/>
          <w:szCs w:val="28"/>
        </w:rPr>
        <w:t xml:space="preserve"> </w:t>
      </w:r>
      <w:r w:rsidRPr="004C6E03">
        <w:rPr>
          <w:rFonts w:ascii="Times New Roman" w:hAnsi="Times New Roman" w:cs="Times New Roman"/>
          <w:sz w:val="28"/>
          <w:szCs w:val="28"/>
        </w:rPr>
        <w:t>в целях склонения муниципального служащего администрации сельского поселения</w:t>
      </w:r>
      <w:r w:rsidR="0023688D">
        <w:rPr>
          <w:rFonts w:ascii="Times New Roman" w:hAnsi="Times New Roman" w:cs="Times New Roman"/>
          <w:sz w:val="28"/>
          <w:szCs w:val="28"/>
        </w:rPr>
        <w:t xml:space="preserve"> </w:t>
      </w:r>
      <w:r w:rsidR="0023688D" w:rsidRPr="004C6E03">
        <w:rPr>
          <w:rFonts w:ascii="Times New Roman" w:hAnsi="Times New Roman" w:cs="Times New Roman"/>
          <w:sz w:val="28"/>
          <w:szCs w:val="28"/>
        </w:rPr>
        <w:t xml:space="preserve">Черноречье муниципального района </w:t>
      </w:r>
      <w:proofErr w:type="gramStart"/>
      <w:r w:rsidR="0023688D" w:rsidRPr="004C6E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23688D" w:rsidRPr="004C6E03">
        <w:rPr>
          <w:rFonts w:ascii="Times New Roman" w:hAnsi="Times New Roman" w:cs="Times New Roman"/>
          <w:sz w:val="28"/>
          <w:szCs w:val="28"/>
        </w:rPr>
        <w:t xml:space="preserve"> </w:t>
      </w:r>
      <w:r w:rsidRPr="004C6E03">
        <w:rPr>
          <w:rFonts w:ascii="Times New Roman" w:hAnsi="Times New Roman" w:cs="Times New Roman"/>
          <w:sz w:val="28"/>
          <w:szCs w:val="28"/>
        </w:rPr>
        <w:t>Самарской области  к совершению коррупционных правонарушений</w:t>
      </w:r>
    </w:p>
    <w:p w:rsidR="004C6E03" w:rsidRPr="004C6E03" w:rsidRDefault="004C6E03" w:rsidP="004C6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23688D" w:rsidP="00236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УВЕДОМЛЕНИЙ</w:t>
      </w:r>
    </w:p>
    <w:p w:rsidR="004C6E03" w:rsidRPr="004C6E03" w:rsidRDefault="004C6E03" w:rsidP="002368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о фак</w:t>
      </w:r>
      <w:r w:rsidR="0023688D">
        <w:rPr>
          <w:rFonts w:ascii="Times New Roman" w:hAnsi="Times New Roman" w:cs="Times New Roman"/>
          <w:sz w:val="28"/>
          <w:szCs w:val="28"/>
        </w:rPr>
        <w:t>тах обращения в целях склонения</w:t>
      </w:r>
    </w:p>
    <w:p w:rsidR="004C6E03" w:rsidRPr="004C6E03" w:rsidRDefault="004C6E03" w:rsidP="002368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муници</w:t>
      </w:r>
      <w:r w:rsidR="0023688D">
        <w:rPr>
          <w:rFonts w:ascii="Times New Roman" w:hAnsi="Times New Roman" w:cs="Times New Roman"/>
          <w:sz w:val="28"/>
          <w:szCs w:val="28"/>
        </w:rPr>
        <w:t>пального служащего к совершению</w:t>
      </w:r>
    </w:p>
    <w:p w:rsidR="004C6E03" w:rsidRPr="004C6E03" w:rsidRDefault="004C6E03" w:rsidP="004C6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4C6E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6E03">
        <w:rPr>
          <w:rFonts w:ascii="Times New Roman" w:hAnsi="Times New Roman" w:cs="Times New Roman"/>
          <w:sz w:val="28"/>
          <w:szCs w:val="28"/>
        </w:rPr>
        <w:t>/п</w:t>
      </w: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Дата регистрации</w:t>
      </w: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Ф.И.О., должность уведомителя</w:t>
      </w: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Краткое изложение обстоятельств дела</w:t>
      </w: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  <w:r w:rsidRPr="004C6E03">
        <w:rPr>
          <w:rFonts w:ascii="Times New Roman" w:hAnsi="Times New Roman" w:cs="Times New Roman"/>
          <w:sz w:val="28"/>
          <w:szCs w:val="28"/>
        </w:rPr>
        <w:t>Примечание</w:t>
      </w:r>
    </w:p>
    <w:p w:rsidR="004C6E03" w:rsidRPr="004C6E03" w:rsidRDefault="004C6E03" w:rsidP="004C6E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C6E03" w:rsidRPr="004C6E03" w:rsidRDefault="004C6E03" w:rsidP="004C6E03">
      <w:pPr>
        <w:rPr>
          <w:rFonts w:ascii="Times New Roman" w:hAnsi="Times New Roman" w:cs="Times New Roman"/>
          <w:sz w:val="28"/>
          <w:szCs w:val="28"/>
        </w:rPr>
      </w:pPr>
    </w:p>
    <w:p w:rsidR="00BF444B" w:rsidRPr="00150B79" w:rsidRDefault="00BF444B" w:rsidP="00BF444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F444B" w:rsidRPr="00150B79" w:rsidSect="00082CD2">
      <w:headerReference w:type="even" r:id="rId8"/>
      <w:headerReference w:type="default" r:id="rId9"/>
      <w:pgSz w:w="11906" w:h="16838"/>
      <w:pgMar w:top="709" w:right="70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59" w:rsidRDefault="00B72C59">
      <w:pPr>
        <w:spacing w:after="0" w:line="240" w:lineRule="auto"/>
      </w:pPr>
      <w:r>
        <w:separator/>
      </w:r>
    </w:p>
  </w:endnote>
  <w:endnote w:type="continuationSeparator" w:id="0">
    <w:p w:rsidR="00B72C59" w:rsidRDefault="00B7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59" w:rsidRDefault="00B72C59">
      <w:pPr>
        <w:spacing w:after="0" w:line="240" w:lineRule="auto"/>
      </w:pPr>
      <w:r>
        <w:separator/>
      </w:r>
    </w:p>
  </w:footnote>
  <w:footnote w:type="continuationSeparator" w:id="0">
    <w:p w:rsidR="00B72C59" w:rsidRDefault="00B7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CF" w:rsidRDefault="00E11A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11ACF" w:rsidRDefault="00E11A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CF" w:rsidRDefault="00E11A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6F66">
      <w:rPr>
        <w:rStyle w:val="a9"/>
        <w:noProof/>
      </w:rPr>
      <w:t>2</w:t>
    </w:r>
    <w:r>
      <w:rPr>
        <w:rStyle w:val="a9"/>
      </w:rPr>
      <w:fldChar w:fldCharType="end"/>
    </w:r>
  </w:p>
  <w:p w:rsidR="00E11ACF" w:rsidRDefault="00E11A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623"/>
    <w:multiLevelType w:val="hybridMultilevel"/>
    <w:tmpl w:val="7D76A5F8"/>
    <w:lvl w:ilvl="0" w:tplc="E30A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E"/>
    <w:rsid w:val="000074D0"/>
    <w:rsid w:val="0001078C"/>
    <w:rsid w:val="00082CD2"/>
    <w:rsid w:val="000D0C05"/>
    <w:rsid w:val="00143A5E"/>
    <w:rsid w:val="00150B79"/>
    <w:rsid w:val="001F0DCD"/>
    <w:rsid w:val="001F43D1"/>
    <w:rsid w:val="001F7B7F"/>
    <w:rsid w:val="0023656C"/>
    <w:rsid w:val="0023688D"/>
    <w:rsid w:val="002B6D1B"/>
    <w:rsid w:val="002E0505"/>
    <w:rsid w:val="003609F6"/>
    <w:rsid w:val="00385AF2"/>
    <w:rsid w:val="00393067"/>
    <w:rsid w:val="003A62D6"/>
    <w:rsid w:val="004178A5"/>
    <w:rsid w:val="0042762C"/>
    <w:rsid w:val="004C6E03"/>
    <w:rsid w:val="005916E7"/>
    <w:rsid w:val="00593F5E"/>
    <w:rsid w:val="005D7DEA"/>
    <w:rsid w:val="005F6955"/>
    <w:rsid w:val="00716637"/>
    <w:rsid w:val="007C748E"/>
    <w:rsid w:val="007C7614"/>
    <w:rsid w:val="00816865"/>
    <w:rsid w:val="00842A87"/>
    <w:rsid w:val="00882996"/>
    <w:rsid w:val="008D1435"/>
    <w:rsid w:val="00900835"/>
    <w:rsid w:val="00A17F0A"/>
    <w:rsid w:val="00B34CB4"/>
    <w:rsid w:val="00B72C59"/>
    <w:rsid w:val="00BD4D27"/>
    <w:rsid w:val="00BD65E0"/>
    <w:rsid w:val="00BF444B"/>
    <w:rsid w:val="00C122D9"/>
    <w:rsid w:val="00C33F7A"/>
    <w:rsid w:val="00CE1B97"/>
    <w:rsid w:val="00D12504"/>
    <w:rsid w:val="00D34A9C"/>
    <w:rsid w:val="00DC5AA1"/>
    <w:rsid w:val="00DE41B8"/>
    <w:rsid w:val="00E042D6"/>
    <w:rsid w:val="00E11ACF"/>
    <w:rsid w:val="00E1349D"/>
    <w:rsid w:val="00E76457"/>
    <w:rsid w:val="00E91CF0"/>
    <w:rsid w:val="00E96F66"/>
    <w:rsid w:val="00EC5BF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styleId="ab">
    <w:name w:val="No Spacing"/>
    <w:uiPriority w:val="1"/>
    <w:qFormat/>
    <w:rsid w:val="00BF444B"/>
    <w:pPr>
      <w:spacing w:after="0" w:line="240" w:lineRule="auto"/>
    </w:pPr>
  </w:style>
  <w:style w:type="paragraph" w:customStyle="1" w:styleId="11">
    <w:name w:val="Без интервала1"/>
    <w:rsid w:val="0042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2762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42762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42762C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762C"/>
    <w:rPr>
      <w:rFonts w:cs="Times New Roman"/>
      <w:b w:val="0"/>
      <w:color w:val="106BBE"/>
    </w:rPr>
  </w:style>
  <w:style w:type="paragraph" w:customStyle="1" w:styleId="ConsPlusCell">
    <w:name w:val="ConsPlusCell"/>
    <w:uiPriority w:val="99"/>
    <w:rsid w:val="00427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qFormat/>
    <w:rsid w:val="004C6E03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styleId="ab">
    <w:name w:val="No Spacing"/>
    <w:uiPriority w:val="1"/>
    <w:qFormat/>
    <w:rsid w:val="00BF444B"/>
    <w:pPr>
      <w:spacing w:after="0" w:line="240" w:lineRule="auto"/>
    </w:pPr>
  </w:style>
  <w:style w:type="paragraph" w:customStyle="1" w:styleId="11">
    <w:name w:val="Без интервала1"/>
    <w:rsid w:val="0042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2762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42762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42762C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762C"/>
    <w:rPr>
      <w:rFonts w:cs="Times New Roman"/>
      <w:b w:val="0"/>
      <w:color w:val="106BBE"/>
    </w:rPr>
  </w:style>
  <w:style w:type="paragraph" w:customStyle="1" w:styleId="ConsPlusCell">
    <w:name w:val="ConsPlusCell"/>
    <w:uiPriority w:val="99"/>
    <w:rsid w:val="00427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qFormat/>
    <w:rsid w:val="004C6E0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72">
          <w:marLeft w:val="255"/>
          <w:marRight w:val="25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2018-11-21T04:10:00Z</cp:lastPrinted>
  <dcterms:created xsi:type="dcterms:W3CDTF">2018-11-21T04:09:00Z</dcterms:created>
  <dcterms:modified xsi:type="dcterms:W3CDTF">2018-11-21T11:57:00Z</dcterms:modified>
</cp:coreProperties>
</file>