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ЧЕРНОРЕЧЬЕ</w:t>
      </w:r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  <w:proofErr w:type="gramStart"/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5C2">
        <w:rPr>
          <w:rFonts w:ascii="Times New Roman" w:eastAsia="Calibri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C915C2" w:rsidRPr="00C915C2" w:rsidRDefault="00C915C2" w:rsidP="00C915C2">
      <w:pPr>
        <w:shd w:val="clear" w:color="auto" w:fill="FFFFFF"/>
        <w:spacing w:after="0" w:line="240" w:lineRule="auto"/>
        <w:ind w:left="336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C915C2" w:rsidRPr="00C915C2" w:rsidRDefault="00C915C2" w:rsidP="00C915C2">
      <w:pPr>
        <w:shd w:val="clear" w:color="auto" w:fill="FFFFFF"/>
        <w:spacing w:after="0" w:line="240" w:lineRule="auto"/>
        <w:ind w:left="336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</w:p>
    <w:p w:rsidR="00C915C2" w:rsidRPr="00C915C2" w:rsidRDefault="00C915C2" w:rsidP="00C915C2">
      <w:pPr>
        <w:shd w:val="clear" w:color="auto" w:fill="FFFFFF"/>
        <w:spacing w:after="0" w:line="240" w:lineRule="auto"/>
        <w:ind w:left="336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</w:pPr>
      <w:r w:rsidRPr="00C915C2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ПОСТАНОВЛЕНИЕ</w:t>
      </w:r>
    </w:p>
    <w:p w:rsidR="00C915C2" w:rsidRPr="00C915C2" w:rsidRDefault="00C915C2" w:rsidP="00C915C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C915C2" w:rsidRPr="00C915C2" w:rsidRDefault="00C915C2" w:rsidP="00C915C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5C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   от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«_</w:t>
      </w:r>
      <w:r w:rsidR="009F1DD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_»__</w:t>
      </w:r>
      <w:r w:rsidR="009F1DD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07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____2016</w:t>
      </w:r>
      <w:r w:rsidRPr="00C915C2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_</w:t>
      </w:r>
      <w:r w:rsidR="009F1DDF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223</w:t>
      </w: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>_____</w:t>
      </w:r>
    </w:p>
    <w:p w:rsidR="00C915C2" w:rsidRPr="00C915C2" w:rsidRDefault="00C915C2" w:rsidP="00C915C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C915C2" w:rsidRPr="00C915C2" w:rsidRDefault="00C915C2" w:rsidP="00C915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915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Об утверждении </w:t>
      </w:r>
    </w:p>
    <w:p w:rsidR="00C915C2" w:rsidRPr="00C915C2" w:rsidRDefault="00C915C2" w:rsidP="00C915C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915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«Порядка проведения оценки эффективности реализации муниципальных программ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Черноречье муниципального района Волжский Самарской области</w:t>
      </w:r>
      <w:r w:rsidRPr="00C915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»</w:t>
      </w:r>
    </w:p>
    <w:p w:rsidR="00C915C2" w:rsidRPr="00C915C2" w:rsidRDefault="00C915C2" w:rsidP="00C915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№131– ФЗ «Об общих принципах организации местного самоуправления в Российской Федерации», от 07.05.2013 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Просвет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постановлением, распространяются на правоотношения, возникшие при формировании и исполнении бюджета сельского поселения, начиная с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915C2" w:rsidRPr="00C915C2" w:rsidRDefault="00C915C2" w:rsidP="00C915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2">
        <w:rPr>
          <w:rFonts w:ascii="Times New Roman" w:eastAsia="Calibri" w:hAnsi="Times New Roman" w:cs="Times New Roman"/>
          <w:sz w:val="28"/>
          <w:szCs w:val="28"/>
        </w:rPr>
        <w:t xml:space="preserve">4.Опубликовать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Pr="00C915C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Волжская новь</w:t>
      </w:r>
      <w:r w:rsidRPr="00C915C2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Черноречье.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2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C915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15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15C2" w:rsidRPr="00C915C2" w:rsidRDefault="00C915C2" w:rsidP="00C915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15C2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 Черноречье                                     К.В. Игнатов</w:t>
      </w:r>
    </w:p>
    <w:p w:rsidR="00C915C2" w:rsidRPr="00C915C2" w:rsidRDefault="00C915C2" w:rsidP="00C915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>1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к постановлению Администрации 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>Черноречье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муниципального района 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gramStart"/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>Волжский</w:t>
      </w:r>
      <w:proofErr w:type="gramEnd"/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Самарской области</w:t>
      </w:r>
    </w:p>
    <w:p w:rsidR="00C915C2" w:rsidRPr="00C915C2" w:rsidRDefault="00C915C2" w:rsidP="00C915C2">
      <w:pPr>
        <w:spacing w:after="0" w:line="240" w:lineRule="auto"/>
        <w:jc w:val="right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>от _______ 201</w:t>
      </w:r>
      <w:r>
        <w:rPr>
          <w:rFonts w:ascii="Times New Roman" w:eastAsia="Calibri" w:hAnsi="Times New Roman" w:cs="Times New Roman"/>
          <w:color w:val="262626"/>
          <w:sz w:val="28"/>
          <w:szCs w:val="28"/>
        </w:rPr>
        <w:t>6</w:t>
      </w:r>
      <w:r w:rsidRPr="00C915C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г. № _____</w:t>
      </w:r>
    </w:p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5C2" w:rsidRPr="00C915C2" w:rsidRDefault="00C915C2" w:rsidP="00C915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Порядок проведения оценки эффективности реализации муниципальных программ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Черноречье</w:t>
      </w:r>
    </w:p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реализации Программы применяются основные целевые индикаторы (далее – целевые индикаторы), указанные в паспорте муниципальной Программы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целевых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оценки эффективности реализации Программы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показатели, утвержденные Указом Президента Российской Федерации от 28.06.2007 г. №825 «Об оценке эффективности деятельности органов исполнительной власти субъектов Российской Федерации».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показателям, утвержденным Указом Президента Российской Федерации от 28.06.2007 г. №825 «Об оценке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могут быть использованы иные показатели, характеризующие результат от выполнения мероприятий Программы.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могут быть сделаны следующие выводы: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снизилась по сравнению с плановыми значениями целевых индикаторов;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находится на уровне плановых значений целевых индикаторов;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-эффективность повысилась по сравнению с плановыми значениями целевых индикаторов.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эффективность реализации Программы за отчетный финансовый год сравнивается с уровнем эффективности прошлого года.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 муниципального района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выделяемых в очередном финансовом году на ее реализацию. Снижение эффективности Программы может являться основанием для принятия Администрацией муниципального района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оценке целевых индикаторов и эффективности Программы за отчетный финансовый год, динамика целевых значений индикаторов Программы предоставляются Заказчиками (в случае наличия нескольких Заказчиков – Координаторами Программ) по формам №1 и №2 (приложение №1 к настоящему Порядку). Динамика фактически достигнутых значений целевых индикаторов приводится, начиная с первого года реализации Программы и по каждому последующему году, включая отчетный год.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{ФОРМУЛА}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{ЗНАЧОК} – коэффициент эффективности хода реализации i-</w:t>
      </w:r>
      <w:proofErr w:type="spell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 Программы;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{ЗНАЧОК}– фактическое значение i-</w:t>
      </w:r>
      <w:proofErr w:type="spell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индикатора, достигнутое в ходе реализации Программы;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{ЗНАЧОК} – нормативное значение i-</w:t>
      </w:r>
      <w:proofErr w:type="spell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индикатора, утвержденное Программой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= [1… m] – порядковый номер целевого индикатора из количества индикаторов Программы m.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характеризующим снижение негативных социально-экономических явлений, таких, как: смертность населения, заболеваемость населения, количество зарегистрированных преступлений и других, при оценке эффективности целевых индикаторов применяют коэффициент эффективности, рассчитанный по формуле: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{ФОРМУЛА}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достижения отдельного целевого индикатора Программы определяется как: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{ФОРМУЛА}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{ЗНАЧОК} – эффективность хода реализации соответствующего целевого индикатора Программы (процентов);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{ЗНАЧОК} – коэффициент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хода реализации соответствующего целевого индикатора Программы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в целом определяется на основе расчетов итоговой сводной оценки по следующей формуле: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{ФОРМУЛА}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E – эффективность реализации Программы (процентов);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SUM – обозначение математического суммирования;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Kti</w:t>
      </w:r>
      <w:proofErr w:type="spell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коэффициенты </w:t>
      </w:r>
      <w:proofErr w:type="gramStart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хода реализации индикаторов Программы</w:t>
      </w:r>
      <w:proofErr w:type="gramEnd"/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5C2" w:rsidRPr="00C915C2" w:rsidRDefault="00C915C2" w:rsidP="00C915C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m – количество индикаторов Программы.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Программы по итогам оценки ее эффективности рассматриваются на заседании под председательством Главы сельского поселения 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5C2" w:rsidRPr="00C915C2" w:rsidRDefault="00C915C2" w:rsidP="00C915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реализации Программ финансовый отдел Администрации сельского поселения готовит заключение об эффективности реализации Программ и направляет его вместе со сводным докладом о ходе реализации Программ за отчетный год Главе сельского 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Черноречье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формы №3 (приложение №</w:t>
      </w:r>
      <w:r w:rsidR="00386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Порядку).</w:t>
      </w:r>
    </w:p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50165</wp:posOffset>
                </wp:positionV>
                <wp:extent cx="3268980" cy="1990725"/>
                <wp:effectExtent l="3175" t="63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5C2" w:rsidRDefault="00C915C2" w:rsidP="00C915C2">
                            <w:pPr>
                              <w:jc w:val="right"/>
                            </w:pPr>
                          </w:p>
                          <w:p w:rsidR="00386D0D" w:rsidRDefault="00386D0D" w:rsidP="00C915C2">
                            <w:pPr>
                              <w:jc w:val="right"/>
                            </w:pPr>
                          </w:p>
                          <w:p w:rsidR="00386D0D" w:rsidRDefault="00386D0D" w:rsidP="00C915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6.35pt;margin-top:3.95pt;width:257.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" stroked="f">
                <v:textbox>
                  <w:txbxContent>
                    <w:p w:rsidR="00C915C2" w:rsidRDefault="00C915C2" w:rsidP="00C915C2">
                      <w:pPr>
                        <w:jc w:val="right"/>
                      </w:pPr>
                    </w:p>
                    <w:p w:rsidR="00386D0D" w:rsidRDefault="00386D0D" w:rsidP="00C915C2">
                      <w:pPr>
                        <w:jc w:val="right"/>
                      </w:pPr>
                    </w:p>
                    <w:p w:rsidR="00386D0D" w:rsidRDefault="00386D0D" w:rsidP="00C915C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Pr="00386D0D" w:rsidRDefault="00386D0D" w:rsidP="00386D0D">
      <w:pPr>
        <w:spacing w:after="0" w:line="240" w:lineRule="auto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 </w:t>
      </w:r>
      <w:r w:rsidRPr="00E54102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>к Порядку проведения оценки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>эффективности реализации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Черноречье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Pr="00E5410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Форма № 1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Оценка основных целевых индикаторов муниципальной Программы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сельском поселении </w:t>
      </w:r>
      <w:r w:rsidR="00386D0D">
        <w:rPr>
          <w:rFonts w:ascii="Times New Roman" w:eastAsia="Calibri" w:hAnsi="Times New Roman" w:cs="Times New Roman"/>
          <w:color w:val="000000"/>
          <w:sz w:val="28"/>
          <w:szCs w:val="28"/>
        </w:rPr>
        <w:t>Черноречье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C915C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Наименование муниципальной Программы</w:t>
      </w: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644"/>
        <w:gridCol w:w="2114"/>
        <w:gridCol w:w="1739"/>
        <w:gridCol w:w="2093"/>
      </w:tblGrid>
      <w:tr w:rsidR="00C915C2" w:rsidRPr="00C915C2" w:rsidTr="00040C15">
        <w:tc>
          <w:tcPr>
            <w:tcW w:w="2016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Плановое значение целевого индикатора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Эффективность целевого индикатора</w:t>
            </w:r>
          </w:p>
        </w:tc>
      </w:tr>
      <w:tr w:rsidR="00C915C2" w:rsidRPr="00C915C2" w:rsidTr="00040C15">
        <w:tc>
          <w:tcPr>
            <w:tcW w:w="2016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Утверждено в муниципальной Программе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Достигнуто</w:t>
            </w:r>
          </w:p>
        </w:tc>
        <w:tc>
          <w:tcPr>
            <w:tcW w:w="2016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1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2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3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Иные целевые индикаторы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сводная оценка</w:t>
            </w: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Форма № 2</w:t>
      </w:r>
    </w:p>
    <w:p w:rsidR="00C915C2" w:rsidRPr="00C915C2" w:rsidRDefault="00C915C2" w:rsidP="00C915C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Динамика фактически достигнутых значений целевых индикаторов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C915C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Наименование муниципальной Программы</w:t>
      </w: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483"/>
        <w:gridCol w:w="1192"/>
        <w:gridCol w:w="1876"/>
        <w:gridCol w:w="1559"/>
        <w:gridCol w:w="1689"/>
      </w:tblGrid>
      <w:tr w:rsidR="00C915C2" w:rsidRPr="00C915C2" w:rsidTr="00040C15">
        <w:tc>
          <w:tcPr>
            <w:tcW w:w="1809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868" w:type="dxa"/>
            <w:gridSpan w:val="3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Последний год (плановое значение индикатора)</w:t>
            </w:r>
          </w:p>
        </w:tc>
      </w:tr>
      <w:tr w:rsidR="00C915C2" w:rsidRPr="00C915C2" w:rsidTr="00040C15">
        <w:tc>
          <w:tcPr>
            <w:tcW w:w="1809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1-й год</w:t>
            </w:r>
          </w:p>
        </w:tc>
        <w:tc>
          <w:tcPr>
            <w:tcW w:w="187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2-й год и последующие годы до </w:t>
            </w:r>
            <w:proofErr w:type="gramStart"/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отчетного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1689" w:type="dxa"/>
            <w:vMerge/>
            <w:shd w:val="clear" w:color="auto" w:fill="auto"/>
          </w:tcPr>
          <w:p w:rsidR="00C915C2" w:rsidRPr="00C915C2" w:rsidRDefault="00C915C2" w:rsidP="00C915C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1809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1</w:t>
            </w:r>
          </w:p>
        </w:tc>
        <w:tc>
          <w:tcPr>
            <w:tcW w:w="148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915C2" w:rsidRPr="00C915C2" w:rsidRDefault="00C915C2" w:rsidP="00C915C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1809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2</w:t>
            </w:r>
          </w:p>
        </w:tc>
        <w:tc>
          <w:tcPr>
            <w:tcW w:w="148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915C2" w:rsidRPr="00C915C2" w:rsidRDefault="00C915C2" w:rsidP="00C915C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1809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Целевой индикатор 3</w:t>
            </w:r>
          </w:p>
        </w:tc>
        <w:tc>
          <w:tcPr>
            <w:tcW w:w="148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915C2" w:rsidRPr="00C915C2" w:rsidRDefault="00C915C2" w:rsidP="00C915C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1809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Иные целевые индикаторы</w:t>
            </w:r>
          </w:p>
        </w:tc>
        <w:tc>
          <w:tcPr>
            <w:tcW w:w="148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C915C2" w:rsidRPr="00C915C2" w:rsidRDefault="00C915C2" w:rsidP="00C915C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386D0D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2A50A" wp14:editId="21324F7F">
                <wp:simplePos x="0" y="0"/>
                <wp:positionH relativeFrom="column">
                  <wp:posOffset>3112770</wp:posOffset>
                </wp:positionH>
                <wp:positionV relativeFrom="paragraph">
                  <wp:posOffset>201295</wp:posOffset>
                </wp:positionV>
                <wp:extent cx="3040380" cy="2058035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5C2" w:rsidRDefault="00C915C2" w:rsidP="00C915C2">
                            <w:pPr>
                              <w:jc w:val="right"/>
                            </w:pPr>
                          </w:p>
                          <w:p w:rsidR="00C915C2" w:rsidRPr="00171B10" w:rsidRDefault="00C915C2" w:rsidP="00C915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45.1pt;margin-top:15.85pt;width:239.4pt;height:1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" stroked="f">
                <v:textbox>
                  <w:txbxContent>
                    <w:p w:rsidR="00C915C2" w:rsidRDefault="00C915C2" w:rsidP="00C915C2">
                      <w:pPr>
                        <w:jc w:val="right"/>
                      </w:pPr>
                    </w:p>
                    <w:p w:rsidR="00C915C2" w:rsidRPr="00171B10" w:rsidRDefault="00C915C2" w:rsidP="00C915C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6D0D" w:rsidRPr="00386D0D" w:rsidRDefault="00386D0D" w:rsidP="00386D0D">
      <w:pPr>
        <w:spacing w:after="0" w:line="240" w:lineRule="auto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                 </w:t>
      </w:r>
      <w:r w:rsidRPr="00E5410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>к Порядку проведения оценки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>эффективности реализации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102">
        <w:rPr>
          <w:rFonts w:ascii="Times New Roman" w:hAnsi="Times New Roman"/>
          <w:color w:val="000000"/>
          <w:sz w:val="28"/>
          <w:szCs w:val="28"/>
        </w:rPr>
        <w:t>в сельском поселении Просвет</w:t>
      </w:r>
    </w:p>
    <w:p w:rsidR="00386D0D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D0D" w:rsidRPr="00E54102" w:rsidRDefault="00386D0D" w:rsidP="00386D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Pr="00E5410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Форма № 3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</w:rPr>
        <w:t>Оценка эффективности муниципальной Программы за 20__ год</w:t>
      </w:r>
    </w:p>
    <w:p w:rsidR="00C915C2" w:rsidRPr="00C915C2" w:rsidRDefault="00C915C2" w:rsidP="00C915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915C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(Наименование муниципальной Программы)</w:t>
      </w:r>
    </w:p>
    <w:p w:rsidR="00C915C2" w:rsidRPr="00C915C2" w:rsidRDefault="00C915C2" w:rsidP="00C915C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854"/>
        <w:gridCol w:w="3497"/>
      </w:tblGrid>
      <w:tr w:rsidR="00C915C2" w:rsidRPr="00C915C2" w:rsidTr="00040C15">
        <w:tc>
          <w:tcPr>
            <w:tcW w:w="3298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 об эффективности муниципальной Программы</w:t>
            </w:r>
          </w:p>
        </w:tc>
        <w:tc>
          <w:tcPr>
            <w:tcW w:w="2961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сводная оценка</w:t>
            </w:r>
          </w:p>
        </w:tc>
        <w:tc>
          <w:tcPr>
            <w:tcW w:w="3594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C915C2" w:rsidRPr="00C915C2" w:rsidTr="00040C15">
        <w:tc>
          <w:tcPr>
            <w:tcW w:w="3298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Эффективность возросла</w:t>
            </w:r>
          </w:p>
        </w:tc>
        <w:tc>
          <w:tcPr>
            <w:tcW w:w="2961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больше 100</w:t>
            </w:r>
          </w:p>
        </w:tc>
        <w:tc>
          <w:tcPr>
            <w:tcW w:w="3594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3298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Эффективность на уровне</w:t>
            </w:r>
          </w:p>
        </w:tc>
        <w:tc>
          <w:tcPr>
            <w:tcW w:w="2961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100</w:t>
            </w:r>
          </w:p>
        </w:tc>
        <w:tc>
          <w:tcPr>
            <w:tcW w:w="3594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5C2" w:rsidRPr="00C915C2" w:rsidTr="00040C15">
        <w:tc>
          <w:tcPr>
            <w:tcW w:w="3298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Эффективность снизилась</w:t>
            </w:r>
          </w:p>
        </w:tc>
        <w:tc>
          <w:tcPr>
            <w:tcW w:w="2961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5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Значение меньше 100</w:t>
            </w:r>
          </w:p>
        </w:tc>
        <w:tc>
          <w:tcPr>
            <w:tcW w:w="3594" w:type="dxa"/>
            <w:shd w:val="clear" w:color="auto" w:fill="auto"/>
          </w:tcPr>
          <w:p w:rsidR="00C915C2" w:rsidRPr="00C915C2" w:rsidRDefault="00C915C2" w:rsidP="00C91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15C2" w:rsidRPr="00C915C2" w:rsidRDefault="00C915C2" w:rsidP="00C915C2">
      <w:pPr>
        <w:rPr>
          <w:rFonts w:ascii="Times New Roman" w:eastAsia="Calibri" w:hAnsi="Times New Roman" w:cs="Times New Roman"/>
          <w:sz w:val="28"/>
          <w:szCs w:val="28"/>
        </w:rPr>
      </w:pPr>
      <w:r w:rsidRPr="00C915C2">
        <w:rPr>
          <w:rFonts w:ascii="Times New Roman" w:eastAsia="Calibri" w:hAnsi="Times New Roman" w:cs="Times New Roman"/>
          <w:sz w:val="28"/>
          <w:szCs w:val="28"/>
        </w:rPr>
        <w:br/>
      </w:r>
    </w:p>
    <w:p w:rsidR="00C915C2" w:rsidRPr="00C915C2" w:rsidRDefault="00C915C2" w:rsidP="00C915C2">
      <w:pPr>
        <w:spacing w:after="0" w:line="36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C915C2" w:rsidRPr="00C915C2" w:rsidRDefault="00C915C2" w:rsidP="00C915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5B" w:rsidRDefault="00C03A5B" w:rsidP="00C915C2"/>
    <w:sectPr w:rsidR="00C03A5B" w:rsidSect="00C915C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E4"/>
    <w:rsid w:val="00386D0D"/>
    <w:rsid w:val="009F1DDF"/>
    <w:rsid w:val="00B028E4"/>
    <w:rsid w:val="00C03A5B"/>
    <w:rsid w:val="00C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1206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Об утверждении </vt:lpstr>
      <vt:lpstr>    «Порядка проведения оценки эффективности реализации муниципальных программ в сел</vt:lpstr>
      <vt:lpstr>    Порядок проведения оценки эффективности реализации муниципальных программ в сель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2016-07-20T09:58:00Z</dcterms:created>
  <dcterms:modified xsi:type="dcterms:W3CDTF">2016-08-04T06:01:00Z</dcterms:modified>
</cp:coreProperties>
</file>