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C56008">
        <w:rPr>
          <w:rFonts w:ascii="Times New Roman" w:hAnsi="Times New Roman"/>
          <w:b/>
          <w:bCs/>
          <w:sz w:val="28"/>
          <w:szCs w:val="28"/>
        </w:rPr>
        <w:t>ПРОЕКТ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8D1435">
        <w:rPr>
          <w:rFonts w:ascii="Times New Roman" w:hAnsi="Times New Roman" w:cs="Times New Roman"/>
          <w:sz w:val="28"/>
          <w:szCs w:val="28"/>
        </w:rPr>
        <w:t>«</w:t>
      </w:r>
      <w:r w:rsidRPr="00150B79">
        <w:rPr>
          <w:rFonts w:ascii="Times New Roman" w:hAnsi="Times New Roman" w:cs="Times New Roman"/>
          <w:sz w:val="28"/>
          <w:szCs w:val="28"/>
        </w:rPr>
        <w:t>»</w:t>
      </w:r>
      <w:r w:rsidR="00D156D5">
        <w:rPr>
          <w:rFonts w:ascii="Times New Roman" w:hAnsi="Times New Roman" w:cs="Times New Roman"/>
          <w:sz w:val="28"/>
          <w:szCs w:val="28"/>
        </w:rPr>
        <w:t xml:space="preserve">             2018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B79" w:rsidRPr="00150B79" w:rsidRDefault="00150B79" w:rsidP="00150B79">
      <w:pPr>
        <w:pStyle w:val="1"/>
        <w:jc w:val="left"/>
        <w:rPr>
          <w:sz w:val="28"/>
          <w:szCs w:val="28"/>
        </w:rPr>
      </w:pPr>
    </w:p>
    <w:p w:rsidR="00D156D5" w:rsidRPr="00D156D5" w:rsidRDefault="00150B79" w:rsidP="00D156D5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6D5"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"О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вложения"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соответствии со статьей 14 Федерального закона "Об инвестиционной деятельности в Российской Федерации, осуществляемой в форме капитальных вложений" Администр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ация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муниципального района 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Волжский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Самарской области постановляет: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1. Утвердить прилагаемые Правила проведения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2. . Установить, что Правила, предусмотренные пунктом 1 настоящего постановления, не распространяются на инвестиционные проекты, реализуемые в соответствии с концессионными соглашениями.</w:t>
      </w:r>
    </w:p>
    <w:p w:rsid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3. Настоящее постановление вступает в силу с момента его опубликования.</w:t>
      </w:r>
    </w:p>
    <w:p w:rsidR="00C56008" w:rsidRDefault="00C56008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C56008" w:rsidRDefault="00C56008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C56008" w:rsidRPr="00D156D5" w:rsidRDefault="00C56008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D156D5" w:rsidRPr="00D156D5" w:rsidTr="00AD0624">
        <w:tc>
          <w:tcPr>
            <w:tcW w:w="10204" w:type="dxa"/>
            <w:shd w:val="clear" w:color="auto" w:fill="auto"/>
            <w:vAlign w:val="bottom"/>
          </w:tcPr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лава сельского поселения Черноречье                                                              К.В. Игнатов</w:t>
            </w: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 xml:space="preserve">                                                                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УТВЕРЖДЕНО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Постановлением администрации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сельского поселения Черноречье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от    ..2018 г. N 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 xml:space="preserve">Правила проведения проверки инвестиционных проектов на предмет эффективности использования средств местного бюджета, направляемых на </w:t>
      </w:r>
      <w:r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к</w:t>
      </w: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апитальные вложения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br/>
        <w:t>I. Общие положения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1. 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2. 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3. .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а) для осуществления бюджетных инвестиций в объекты капитального строительства муниципальной собственности сел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по которым: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а.1) для осуществления бюджетных инвестиций на приобретение объектов недвижимого имущества в муниципальную собственность сельского поселения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а.2) в виде субсидий муниципальным бюджетным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ости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по которым: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а.3)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ость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б) 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в) в виде субсидий бюджетам Самарской области,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муниципального района Волжский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на софинансирование капитальных вложений в объекты муниципальной собственн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ости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и (или) на предоставление соответствующих субсидий из бюджетов 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>субъектов Российской Федерации местным бюджетам на софинансирование капитальных вложений в объекты капитального строительства муниципальной собственности, а также на софинансирование капитальных вложений на приобретение объектов недвижимого имущества в муниципальную собственность.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4. 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Проверка осуществляется в отношении инвестиционных проектов, указанных в пункте 1 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___________ рублей, а также по решениям админист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рации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муниципального района независимо от сметной стоимости или предполагаемой (предельной) стоимости объекта капитального строительства либо стоимости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приобретения объекта недвижимого имущества (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рассчитанной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ценах соответствующих лет).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Проверка осуществляется Администра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цией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соответствии с разработанной им методикой оценки эффективности использования средств федерального бюджета, направляемых на к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апитальные вложения, утвержденны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й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Приказом Министерства экономического развития РФ от 24 февраля 2009 г. N 58 "Об утверждении Методики оценки эффективности использования средств федерального бюджета, направляемых на капитальные вложения" (далее - методика).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 - координатором (муниципальным заказчиком) муниципальных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ци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пальные целевые программы (далее - заявители), в соответствии с методикой.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Интегральная оценка проводится в отношении инвестиционных проектов, указанных в пункте 1 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сельского поселения для информации.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5. Плата за проведение проверки не взимается.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6. Администр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ация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ведет в установленном им порядке 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II. Критерии оценки эффективности использования средств местного бюджета, направляемых на капитальные вложения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7. Проверка осуществляется на основе следующих качественных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критериев оценки эффективности использования средств местного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бюджета, направляемых на капитальные вложения (далее - качественные критерии):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а) 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б) соответствие цели инвестиционного проекта приоритетам и целям, определенным в прогнозах и программах социально-экономического разв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ития сельского поселения Черноречье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муниципальных программах;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в) 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программ, ведомственных целевых программ;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г) 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 xml:space="preserve">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Кроме того,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отсутствия в казне сельского поселения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д) отсутствие в достаточном объеме замещающей продукции (работ и услуг), производимой иными организациями;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е) обоснование необходимости реализации инвестиционного проекта с привлечением средств местного бюджета;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ж) наличие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з) 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и) 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 абзаце третьем подпункта "а", абзаце третьем подпункта "а.2", подпунктах "б" и "в" пункта 3 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инженерных изысканий;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к) обоснование невозможности или нецелесообразности применения экономически эффективной проектной документации повторного использования объекта капитального строительства, аналогичного по назначению 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проектной мощности, природным и иным условиям территории, на которой планируется осуществлять строительство.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left="279" w:hanging="27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7.1. Качественные критерии, предусмотренные в подпунктах "и" и "к" пункта 7 настоящих Правил, не применяются для случаев приобретения объектов недвижимого имущества.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8. 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критериев оценки эффективности использования средств местного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бюджета, направляемых на капитальные вложения (далее - количественные критерии):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а) значения количественных показателей (показателя) результатов реализации инвестиционного проекта;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б) 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>г) 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д) 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9. Проверка по качественному критерию, предусмотренному подпунктом "з" пункта 7 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сельском поселении или муниципальном районе, или Самарской области по месту расположения земельного участка, на котором будет расположен (располагается) планируемый объект капитального строительства.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Проверка по качественному критерию, предусмотренному подпунктом "з" пункта 7 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9.1. Проверка по количественному критерию, предусмотренному подпунктом "б" пункта 8 настоящих Правил,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 абзацем вторым пункта 9 настоящих Правил.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Проверка по количественному критерию, предусмотренному подпунктом "б" пункта 8 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 законодательством Российской Федерации об оценочной деятельности.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left="419" w:hanging="41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10. 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 методикой.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III. Порядок проведения проверки инвестиционных проектов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left="419" w:hanging="41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11. Заявители представляют в Администрацию сельского поселения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а) заявление на проведение проверки;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б) паспорт инвестиционного проекта, заполненный по форме, в Приложении N 1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в) обоснование экономической целесообразности, объема и сроков осуществления капитальных вложений в соответствии с пунктом 13 настоящих Правил, согласованное с субъектом бюджетного планирования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г) задание на проектирование в соответствии с пунктом 14 настоящих Правил, согласованное с субъектом бюджетного планирования;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д) 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е) копия разрешения на строительство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>ж) 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з) 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к) копия положительного заключения об эффективности использования средств бюджета субъекта Российской Федерации и (или) средств местных бюджетов, направляемых на реализацию инвестиционных проектов в целях создания объектов капитального строительства муниципальной собственности или приобретения объектов недвижимого имущества в муниципальную собственность, выданного по согласованию с федеральным органом исполнительной власти - главным распорядителем средств федерального бюджета высшим исполнительным органом государственной власти субъекта Российской Федерации, главой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местной администрации по результатам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проверки эффективности использования средств бюджета субъекта Российской Федерации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и (или) средств местных бюджетов, 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 бюджета разных уровней;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л) 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left="279" w:hanging="27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12. 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Документы, указанные в подпунктах "д" - "ж" пункта 11 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использования средств местного бюджета.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left="419" w:hanging="41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Документы, указанные в подпунктах "г" - "ж" и "з.1" пункта 11 настоящих Правил,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13. Обоснование экономической целесообразности, объема и сроков осуществления капитальных вложений включает в себя: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а) наименование и тип (инфраструктурный, инновационный и другие) инвестиционного проекта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б) цель и задачи инвестиционного проекта;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в) 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г) источники и объемы финансового обеспечения инвестиционного проекта по годам его реализации;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д) срок подготовки и реализации инвестиционного проекта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е) обоснование необходимости привлечения средств федерального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ж)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>з) 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и) 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14. Задание на проектирование объекта капитального строительства включает в себя: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а) общие данные (основание для проектирования, наименование объекта капитального строительства и вид строительства);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б) 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в) возможность подготовки проектной документации применительно к отдельным этапам строительства;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г) срок и этапы строительства;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д) 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е) 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ж) 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з) дополнительные данные (требования к защитным сооружениям, прочие условия).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15. Основаниями для отказа в принятии документов для проведения проверки являются: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а) непредставление полного комплекта документов, предусмотренных настоящими Правилами;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б) несоответствие паспорта инвестиционного проекта требованиям к его содержанию и заполнению;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в) несоответствие числового значения интегральной оценки, рассчитанного заявителем, требованиям методики.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16. В случае если недостатки в представленных документах можно устранить без отказа в их принятии, Администрация сельского поселения устанавливает заявителю срок, не превышающий 30 дней, для устранения таких недостатков.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17. Проведение проверки начинается после представления заявителем документов, предусмотренных пунктами 11 и 12 настоящих Правил, и завершается направлением (вручением) заявителю заключения об эффективности инвестиционного проекта.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18. 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19. Срок проведения проверки, подготовки и выдачи заключения не должен превышать 3 месяцев.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Выдача заключения об эффективности инвестиционного проекта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20. Результатом проверки является заключение Администрации сельского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вложения, приложение N 2.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21. 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 случае если в ходе реализации инвестиционного проекта, в отношении которого 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>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 подпунктами "а" - "в" пункта 8 настоящих Правил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то в отношении таких проектов проводится повторная проверка в соответствии с настоящими Правилами.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22. 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Отрицательное заключение, полученное в соответствии с абзацем вторым пункта 21 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предоставлении средств из мест</w:t>
      </w: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ного бюджета на реализацию инвестиционного проекта.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23. 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24. Заключение подписывается главой сельского поселения или уполномоченным им должностным лицом.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Приложение N 1 к </w:t>
      </w:r>
      <w:r w:rsidRPr="00D156D5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ru-RU"/>
        </w:rPr>
        <w:t>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D156D5" w:rsidRPr="00D156D5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Паспорт</w:t>
      </w:r>
    </w:p>
    <w:p w:rsidR="00D156D5" w:rsidRPr="00D156D5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инвестиционного проекта, представляемого для проведения</w:t>
      </w:r>
    </w:p>
    <w:p w:rsidR="00D156D5" w:rsidRPr="00D156D5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проверки инвестиционных проектов на предмет эффективности</w:t>
      </w:r>
    </w:p>
    <w:p w:rsidR="00D156D5" w:rsidRPr="00D156D5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использования средств местного бюджета, направляемых</w:t>
      </w:r>
    </w:p>
    <w:p w:rsidR="00D156D5" w:rsidRPr="00D156D5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на капитальные вложения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980"/>
        <w:gridCol w:w="238"/>
        <w:gridCol w:w="5347"/>
      </w:tblGrid>
      <w:tr w:rsidR="00D156D5" w:rsidRPr="00D156D5" w:rsidTr="00AD0624">
        <w:tc>
          <w:tcPr>
            <w:tcW w:w="4606" w:type="dxa"/>
            <w:gridSpan w:val="2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1. Наименование инвестиционного проекта</w:t>
            </w:r>
          </w:p>
        </w:tc>
        <w:tc>
          <w:tcPr>
            <w:tcW w:w="558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3626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2. Цель инвестиционного проекта</w:t>
            </w:r>
          </w:p>
        </w:tc>
        <w:tc>
          <w:tcPr>
            <w:tcW w:w="656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4844" w:type="dxa"/>
            <w:gridSpan w:val="3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3. Срок реализации инвестиционного проекта</w:t>
            </w:r>
          </w:p>
        </w:tc>
        <w:tc>
          <w:tcPr>
            <w:tcW w:w="534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4. Форма реализации инвестиционного проекта (строительство, реконструкция, в том числе с элементами реставрации, технические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</w:p>
    <w:tbl>
      <w:tblPr>
        <w:tblW w:w="101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9"/>
        <w:gridCol w:w="4032"/>
      </w:tblGrid>
      <w:tr w:rsidR="00D156D5" w:rsidRPr="00D156D5" w:rsidTr="00D156D5">
        <w:tc>
          <w:tcPr>
            <w:tcW w:w="1019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D156D5">
        <w:tc>
          <w:tcPr>
            <w:tcW w:w="6159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5. Предполагаемые главный распорядитель средств местного бюджета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и муниципальный за</w:t>
            </w: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казчик (в случае заключения муниципального контракта)</w:t>
            </w:r>
          </w:p>
        </w:tc>
        <w:tc>
          <w:tcPr>
            <w:tcW w:w="403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D156D5">
        <w:tc>
          <w:tcPr>
            <w:tcW w:w="1019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6. Сведения о предполагаемом застройщике или заказчике (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нужное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подчеркнуть):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2"/>
        <w:gridCol w:w="1483"/>
        <w:gridCol w:w="728"/>
        <w:gridCol w:w="3542"/>
      </w:tblGrid>
      <w:tr w:rsidR="00D156D5" w:rsidRPr="00D156D5" w:rsidTr="00AD0624">
        <w:tc>
          <w:tcPr>
            <w:tcW w:w="6323" w:type="dxa"/>
            <w:gridSpan w:val="3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полное или сокращенное наименование юридического лица</w:t>
            </w:r>
          </w:p>
        </w:tc>
        <w:tc>
          <w:tcPr>
            <w:tcW w:w="35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5595" w:type="dxa"/>
            <w:gridSpan w:val="2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организационно-правовая форма юридического </w:t>
            </w: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lastRenderedPageBreak/>
              <w:t>лица</w:t>
            </w:r>
          </w:p>
        </w:tc>
        <w:tc>
          <w:tcPr>
            <w:tcW w:w="427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4112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место нахождения юридического лица</w:t>
            </w:r>
          </w:p>
        </w:tc>
        <w:tc>
          <w:tcPr>
            <w:tcW w:w="575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5595" w:type="dxa"/>
            <w:gridSpan w:val="2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должность, Ф.И.О. руководителя юридического лица</w:t>
            </w:r>
          </w:p>
        </w:tc>
        <w:tc>
          <w:tcPr>
            <w:tcW w:w="427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7. Наличие проектной документации по инвестиционному проекту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D156D5" w:rsidRPr="00D156D5" w:rsidTr="00AD0624">
        <w:tc>
          <w:tcPr>
            <w:tcW w:w="101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019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(ссылка на документ об утверждении проектной документации, копия документа прилагается)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Наличие отчета об оценке объекта (при приобретении объекта недвижимого имущества)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D156D5" w:rsidRPr="00D156D5" w:rsidTr="00AD0624">
        <w:tc>
          <w:tcPr>
            <w:tcW w:w="101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019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(ссылка на документ, копия отчета прилагается)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8. Наличие положительного заключения государственной экспертизы проектной документации и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101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4"/>
        <w:gridCol w:w="182"/>
        <w:gridCol w:w="1540"/>
        <w:gridCol w:w="2169"/>
        <w:gridCol w:w="840"/>
        <w:gridCol w:w="392"/>
        <w:gridCol w:w="1344"/>
      </w:tblGrid>
      <w:tr w:rsidR="00D156D5" w:rsidRPr="00D156D5" w:rsidTr="00D156D5">
        <w:tc>
          <w:tcPr>
            <w:tcW w:w="3906" w:type="dxa"/>
            <w:gridSpan w:val="2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результатов инженерных изысканий</w:t>
            </w:r>
          </w:p>
        </w:tc>
        <w:tc>
          <w:tcPr>
            <w:tcW w:w="6285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D156D5">
        <w:tc>
          <w:tcPr>
            <w:tcW w:w="10191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D156D5">
        <w:tc>
          <w:tcPr>
            <w:tcW w:w="10191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(ссылка на документ, копия заключения прилагается или номер подпункта и пункта </w:t>
            </w:r>
            <w:hyperlink r:id="rId8" w:history="1">
              <w:r w:rsidRPr="00D156D5">
                <w:rPr>
                  <w:rFonts w:ascii="Times New Roman CYR" w:eastAsia="Times New Roman CYR" w:hAnsi="Times New Roman CYR" w:cs="Times New Roman CYR"/>
                  <w:color w:val="106BBE"/>
                  <w:sz w:val="24"/>
                  <w:szCs w:val="24"/>
                  <w:u w:val="single"/>
                </w:rPr>
                <w:t>статьи 49</w:t>
              </w:r>
            </w:hyperlink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Градостроительного кодекса Российской Федерации,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в 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соответствии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с которым государственная экспертиза проектной документации не проводится)</w:t>
            </w:r>
          </w:p>
        </w:tc>
      </w:tr>
      <w:tr w:rsidR="00D156D5" w:rsidRPr="00D156D5" w:rsidTr="00D156D5">
        <w:tc>
          <w:tcPr>
            <w:tcW w:w="7615" w:type="dxa"/>
            <w:gridSpan w:val="4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9. 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 ценах года представления паспорта инвестиционного проекта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(далее - стоимость инвестицион</w:t>
            </w: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ного проекта) (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нужное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подчеркнуть) с указанием года ее определения -</w:t>
            </w:r>
          </w:p>
        </w:tc>
        <w:tc>
          <w:tcPr>
            <w:tcW w:w="8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г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.,</w:t>
            </w:r>
          </w:p>
        </w:tc>
        <w:tc>
          <w:tcPr>
            <w:tcW w:w="134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D156D5">
        <w:tc>
          <w:tcPr>
            <w:tcW w:w="372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6467" w:type="dxa"/>
            <w:gridSpan w:val="6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млн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рублей (включая НДС/без НДС - нужное подчеркнуть),</w:t>
            </w:r>
          </w:p>
        </w:tc>
      </w:tr>
      <w:tr w:rsidR="00D156D5" w:rsidRPr="00D156D5" w:rsidTr="00D156D5">
        <w:tc>
          <w:tcPr>
            <w:tcW w:w="5446" w:type="dxa"/>
            <w:gridSpan w:val="3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а также 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рассчитанная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в ценах соответствующих лет</w:t>
            </w:r>
          </w:p>
        </w:tc>
        <w:tc>
          <w:tcPr>
            <w:tcW w:w="340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млн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рублей,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0"/>
        <w:gridCol w:w="5501"/>
      </w:tblGrid>
      <w:tr w:rsidR="00D156D5" w:rsidRPr="00D156D5" w:rsidTr="00AD0624">
        <w:tc>
          <w:tcPr>
            <w:tcW w:w="469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5501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млн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рублей;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10. Технологическая структура капитальных вложений: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2"/>
        <w:gridCol w:w="4765"/>
      </w:tblGrid>
      <w:tr w:rsidR="00D156D5" w:rsidRPr="00D156D5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Стоимость, включая НДС, 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текущих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ценах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/в ценах соответствующих лет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млн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рублей)</w:t>
            </w:r>
          </w:p>
        </w:tc>
      </w:tr>
      <w:tr w:rsidR="00D156D5" w:rsidRPr="00D156D5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Стоимость инвестиционного проекта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строительно-монтажные работы,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приобретение машин и оборудования,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из них дорогостоящие и (или) импортные машины и оборудование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приобретение объекта недвижимого имущества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прочие затраты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 xml:space="preserve">11. Источники и объемы финансирования инвестиционного проекта,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млн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рублей: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8"/>
        <w:gridCol w:w="1699"/>
        <w:gridCol w:w="1698"/>
        <w:gridCol w:w="1699"/>
        <w:gridCol w:w="1698"/>
        <w:gridCol w:w="1705"/>
      </w:tblGrid>
      <w:tr w:rsidR="00D156D5" w:rsidRPr="00D156D5" w:rsidTr="00AD0624"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Годы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реализации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инвестицион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ного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проекта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Стоимость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инвестицион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ного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проекта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(в текущих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ценах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/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ценах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соответствую-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щих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лет)</w:t>
            </w:r>
            <w:proofErr w:type="gramEnd"/>
          </w:p>
        </w:tc>
        <w:tc>
          <w:tcPr>
            <w:tcW w:w="6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Источники финансирования инвестиционного проекта</w:t>
            </w:r>
          </w:p>
        </w:tc>
      </w:tr>
      <w:tr w:rsidR="00D156D5" w:rsidRPr="00D156D5" w:rsidTr="00AD0624"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средства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федерального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бюджета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(в текущих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ценах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/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ценах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соответствую-</w:t>
            </w: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щих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лет)</w:t>
            </w:r>
            <w:proofErr w:type="gramEnd"/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средства </w:t>
            </w: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бюд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жетов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субъек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тов</w:t>
            </w:r>
            <w:proofErr w:type="spellEnd"/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Российс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кой Федерации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 местных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бюджетов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(в текущих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ценах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/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ценах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соответствую-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щих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лет)</w:t>
            </w:r>
            <w:proofErr w:type="gramEnd"/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собственные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средства 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пред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полагаемого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застройщика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или заказчика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(в текущих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ценах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/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ценах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соответствую-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щих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лет)</w:t>
            </w:r>
            <w:proofErr w:type="gramEnd"/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другие 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вне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бюджетные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источники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финансирова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ния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(в текущих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ценах</w:t>
            </w: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/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ценах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соответствую-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щих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лет)</w:t>
            </w:r>
            <w:proofErr w:type="gramEnd"/>
          </w:p>
        </w:tc>
      </w:tr>
      <w:tr w:rsidR="00D156D5" w:rsidRPr="00D156D5" w:rsidTr="00AD0624"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Инвестицион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spell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ный</w:t>
            </w:r>
            <w:proofErr w:type="spell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 xml:space="preserve"> проект 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из них: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этап I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(пусковой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комплекс) - всего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этап II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(пусковой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комплекс) 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этап __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(пусковой</w:t>
            </w:r>
            <w:proofErr w:type="gramEnd"/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комплекс) -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lastRenderedPageBreak/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12. Количественные показатели (показатель) результатов реализации инвестиционного проекта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D156D5" w:rsidRPr="00D156D5" w:rsidTr="00AD0624">
        <w:tc>
          <w:tcPr>
            <w:tcW w:w="101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13. Отношение стоимости инвестиционного проекта, в текущих ценах2 к количественным показателям (показателю) результатов реализации инвестиционного проекта,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млн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рублей/на единицу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987"/>
      </w:tblGrid>
      <w:tr w:rsidR="00D156D5" w:rsidRPr="00D156D5" w:rsidTr="00AD0624">
        <w:tc>
          <w:tcPr>
            <w:tcW w:w="1204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результата</w:t>
            </w:r>
          </w:p>
        </w:tc>
        <w:tc>
          <w:tcPr>
            <w:tcW w:w="898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Главный распорядитель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5760"/>
      </w:tblGrid>
      <w:tr w:rsidR="00D156D5" w:rsidRPr="00D156D5" w:rsidTr="00AD0624">
        <w:tc>
          <w:tcPr>
            <w:tcW w:w="4440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местного бюджета</w:t>
            </w:r>
          </w:p>
        </w:tc>
        <w:tc>
          <w:tcPr>
            <w:tcW w:w="57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4440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5760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фамилия, имя, отчество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(должность, подпись)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128"/>
        <w:gridCol w:w="420"/>
        <w:gridCol w:w="238"/>
        <w:gridCol w:w="1917"/>
        <w:gridCol w:w="378"/>
        <w:gridCol w:w="420"/>
        <w:gridCol w:w="2268"/>
      </w:tblGrid>
      <w:tr w:rsidR="00D156D5" w:rsidRPr="00D156D5" w:rsidTr="00AD0624">
        <w:tc>
          <w:tcPr>
            <w:tcW w:w="126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"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"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г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.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М. П.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"/>
        <w:gridCol w:w="420"/>
        <w:gridCol w:w="238"/>
        <w:gridCol w:w="1917"/>
        <w:gridCol w:w="378"/>
        <w:gridCol w:w="420"/>
        <w:gridCol w:w="925"/>
        <w:gridCol w:w="1343"/>
        <w:gridCol w:w="4424"/>
      </w:tblGrid>
      <w:tr w:rsidR="00D156D5" w:rsidRPr="00D156D5" w:rsidTr="00AD0624">
        <w:tc>
          <w:tcPr>
            <w:tcW w:w="4424" w:type="dxa"/>
            <w:gridSpan w:val="7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Субъект бюджетного планирования</w:t>
            </w:r>
          </w:p>
        </w:tc>
        <w:tc>
          <w:tcPr>
            <w:tcW w:w="576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4424" w:type="dxa"/>
            <w:gridSpan w:val="7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5767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фамилия, имя, отчество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(должность, подпись)</w:t>
            </w:r>
          </w:p>
        </w:tc>
      </w:tr>
      <w:tr w:rsidR="00D156D5" w:rsidRPr="00D156D5" w:rsidTr="00AD0624">
        <w:tblPrEx>
          <w:tblCellMar>
            <w:right w:w="0" w:type="dxa"/>
          </w:tblCellMar>
        </w:tblPrEx>
        <w:trPr>
          <w:gridAfter w:val="1"/>
          <w:wAfter w:w="4424" w:type="dxa"/>
        </w:trPr>
        <w:tc>
          <w:tcPr>
            <w:tcW w:w="126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"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"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г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.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М. П.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Орган исполнительной власти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4"/>
        <w:gridCol w:w="5767"/>
      </w:tblGrid>
      <w:tr w:rsidR="00D156D5" w:rsidRPr="00D156D5" w:rsidTr="00AD0624">
        <w:tc>
          <w:tcPr>
            <w:tcW w:w="4424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орган местного самоуправления</w:t>
            </w:r>
          </w:p>
        </w:tc>
        <w:tc>
          <w:tcPr>
            <w:tcW w:w="57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D156D5" w:rsidRPr="00D156D5" w:rsidTr="00AD0624">
        <w:tc>
          <w:tcPr>
            <w:tcW w:w="4424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5767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фамилия, имя, отчество</w:t>
            </w:r>
          </w:p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(должность, подпись)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128"/>
        <w:gridCol w:w="420"/>
        <w:gridCol w:w="238"/>
        <w:gridCol w:w="1917"/>
        <w:gridCol w:w="378"/>
        <w:gridCol w:w="420"/>
        <w:gridCol w:w="2268"/>
      </w:tblGrid>
      <w:tr w:rsidR="00D156D5" w:rsidRPr="00D156D5" w:rsidTr="00AD0624">
        <w:tc>
          <w:tcPr>
            <w:tcW w:w="126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"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"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156D5" w:rsidRPr="00D156D5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  <w:proofErr w:type="gramStart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г</w:t>
            </w:r>
            <w:proofErr w:type="gramEnd"/>
            <w:r w:rsidRPr="00D156D5">
              <w:rPr>
                <w:rFonts w:ascii="Times New Roman CYR" w:eastAsia="Times New Roman CYR" w:hAnsi="Times New Roman CYR" w:cs="Times New Roman CYR"/>
                <w:sz w:val="24"/>
                <w:szCs w:val="24"/>
                <w:lang w:bidi="ru-RU"/>
              </w:rPr>
              <w:t>.</w:t>
            </w:r>
          </w:p>
        </w:tc>
      </w:tr>
    </w:tbl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М. П.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Приложение N 2 к </w:t>
      </w:r>
      <w:r w:rsidRPr="00D156D5">
        <w:rPr>
          <w:rFonts w:ascii="Times New Roman CYR" w:eastAsia="Times New Roman CYR" w:hAnsi="Times New Roman CYR" w:cs="Times New Roman CYR"/>
          <w:color w:val="000000"/>
          <w:sz w:val="24"/>
          <w:szCs w:val="24"/>
          <w:lang w:bidi="ru-RU"/>
        </w:rPr>
        <w:t>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Форма заключения о результатах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I. Сведения об инвестиционном проекте, представленном для проведения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проверки на предмет эффективности использования средств местного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 xml:space="preserve">бюджета, </w:t>
      </w:r>
      <w:proofErr w:type="gramStart"/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направляемых</w:t>
      </w:r>
      <w:proofErr w:type="gramEnd"/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 xml:space="preserve"> на капитальные вложения, согласно паспорту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инвестиционного проекта: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Наименование инвестиционного проекта 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Наименование организации заявителя 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Реквизиты комплекта документов, представленных заявителем: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регистрационный</w:t>
      </w:r>
      <w:proofErr w:type="gramEnd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N ____________; дата 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>фамилия, имя, отчество и должность подписавшего лица 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Срок реализации инвестиционного проекта 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Значения количественных показателей (показателя) реализации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инвестиционного проекта с указанием единиц измерения показателей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(показателя):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Стоимость инвестиционного проекта, всего, в ценах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соответствующих лет (в тыс. рублей с одним знаком после запятой) 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II. Оценка эффективности использования средств местного бюджета,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направляемых</w:t>
      </w:r>
      <w:proofErr w:type="gramEnd"/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 xml:space="preserve"> на капитальные вложения, по инвестиционному проекту: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на основе качественных критериев, % 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на основе количественных критериев, % 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том числе по отдельным критериям, % 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значение интегральной оценки эффективности, % 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 xml:space="preserve">III. Заключение о результатах проверки инвестиционного проекта </w:t>
      </w:r>
      <w:proofErr w:type="gramStart"/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на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предмет эффективности использования средств местного бюджета,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>направляемых</w:t>
      </w:r>
      <w:proofErr w:type="gramEnd"/>
      <w:r w:rsidRPr="00D156D5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bidi="ru-RU"/>
        </w:rPr>
        <w:t xml:space="preserve"> на капитальные вложения: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Уполномоченное лицо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Администрации </w:t>
      </w:r>
      <w:proofErr w:type="gramStart"/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сельского</w:t>
      </w:r>
      <w:proofErr w:type="gramEnd"/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поселения _________________ _______________________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(Ф.И.О.) (должность, подпись)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"___" _________ 200__ г.</w:t>
      </w:r>
    </w:p>
    <w:p w:rsidR="00D156D5" w:rsidRPr="00D156D5" w:rsidRDefault="00D156D5" w:rsidP="00D156D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bidi="ru-RU"/>
        </w:rPr>
      </w:pPr>
      <w:r w:rsidRPr="00D156D5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М.П.</w:t>
      </w:r>
    </w:p>
    <w:p w:rsidR="00C33F7A" w:rsidRPr="00150B79" w:rsidRDefault="00C33F7A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F7A" w:rsidRPr="00150B79" w:rsidSect="00082CD2">
      <w:headerReference w:type="even" r:id="rId9"/>
      <w:headerReference w:type="default" r:id="rId10"/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E1" w:rsidRDefault="002B09E1">
      <w:pPr>
        <w:spacing w:after="0" w:line="240" w:lineRule="auto"/>
      </w:pPr>
      <w:r>
        <w:separator/>
      </w:r>
    </w:p>
  </w:endnote>
  <w:endnote w:type="continuationSeparator" w:id="0">
    <w:p w:rsidR="002B09E1" w:rsidRDefault="002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E1" w:rsidRDefault="002B09E1">
      <w:pPr>
        <w:spacing w:after="0" w:line="240" w:lineRule="auto"/>
      </w:pPr>
      <w:r>
        <w:separator/>
      </w:r>
    </w:p>
  </w:footnote>
  <w:footnote w:type="continuationSeparator" w:id="0">
    <w:p w:rsidR="002B09E1" w:rsidRDefault="002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0BB9">
      <w:rPr>
        <w:rStyle w:val="a9"/>
        <w:noProof/>
      </w:rPr>
      <w:t>12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74D0"/>
    <w:rsid w:val="0001078C"/>
    <w:rsid w:val="00082CD2"/>
    <w:rsid w:val="00150B79"/>
    <w:rsid w:val="001F0DCD"/>
    <w:rsid w:val="0023656C"/>
    <w:rsid w:val="002B09E1"/>
    <w:rsid w:val="00385AF2"/>
    <w:rsid w:val="00393067"/>
    <w:rsid w:val="003A62D6"/>
    <w:rsid w:val="00593F5E"/>
    <w:rsid w:val="005C0BB9"/>
    <w:rsid w:val="00716637"/>
    <w:rsid w:val="007B34B7"/>
    <w:rsid w:val="007C748E"/>
    <w:rsid w:val="007C7614"/>
    <w:rsid w:val="00842A87"/>
    <w:rsid w:val="00882996"/>
    <w:rsid w:val="008D1435"/>
    <w:rsid w:val="00900835"/>
    <w:rsid w:val="00A17F0A"/>
    <w:rsid w:val="00BD4D27"/>
    <w:rsid w:val="00C33F7A"/>
    <w:rsid w:val="00C56008"/>
    <w:rsid w:val="00D156D5"/>
    <w:rsid w:val="00D34A9C"/>
    <w:rsid w:val="00DE41B8"/>
    <w:rsid w:val="00E1349D"/>
    <w:rsid w:val="00E76457"/>
    <w:rsid w:val="00EC5B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2016-05-30T05:18:00Z</cp:lastPrinted>
  <dcterms:created xsi:type="dcterms:W3CDTF">2018-05-30T04:48:00Z</dcterms:created>
  <dcterms:modified xsi:type="dcterms:W3CDTF">2018-05-30T04:48:00Z</dcterms:modified>
</cp:coreProperties>
</file>