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18" w:rsidRPr="00FE4D98" w:rsidRDefault="00466E18" w:rsidP="00EA20A5">
      <w:pPr>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АДМИНИСТРАЦИЯ</w:t>
      </w:r>
    </w:p>
    <w:p w:rsidR="00466E18" w:rsidRPr="00FE4D98" w:rsidRDefault="00466E18" w:rsidP="00EA20A5">
      <w:pPr>
        <w:spacing w:after="0" w:line="24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СЕЛЬСКОГО ПОСЕЛЕНИЯ ЧЕРНОРЕЧЬЕ</w:t>
      </w:r>
    </w:p>
    <w:p w:rsidR="00466E18" w:rsidRPr="00FE4D98" w:rsidRDefault="00466E18" w:rsidP="00EA20A5">
      <w:pPr>
        <w:spacing w:after="0" w:line="24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МУНИЦИПАЛЬНОГО РАЙОНА ВОЛЖСКИЙ</w:t>
      </w:r>
    </w:p>
    <w:p w:rsidR="00466E18" w:rsidRPr="00FE4D98" w:rsidRDefault="00466E18" w:rsidP="00EA20A5">
      <w:pPr>
        <w:spacing w:after="0" w:line="24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САМАРСКОЙ ОБЛАСТИ</w:t>
      </w:r>
    </w:p>
    <w:p w:rsidR="00466E18" w:rsidRPr="00FE4D98" w:rsidRDefault="00466E18" w:rsidP="00EA20A5">
      <w:pPr>
        <w:spacing w:after="0" w:line="360" w:lineRule="auto"/>
        <w:jc w:val="center"/>
        <w:rPr>
          <w:rFonts w:ascii="Times New Roman" w:eastAsia="Times New Roman" w:hAnsi="Times New Roman" w:cs="Times New Roman"/>
          <w:b/>
          <w:noProof/>
          <w:sz w:val="28"/>
          <w:szCs w:val="28"/>
        </w:rPr>
      </w:pPr>
    </w:p>
    <w:p w:rsidR="00466E18" w:rsidRPr="00FE4D98" w:rsidRDefault="00466E18" w:rsidP="00EA20A5">
      <w:pPr>
        <w:spacing w:after="0" w:line="36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ПОСТАНОВЛЕНИЕ</w:t>
      </w:r>
    </w:p>
    <w:p w:rsidR="00466E18" w:rsidRPr="00EA4C0B" w:rsidRDefault="00466E18" w:rsidP="00EA20A5">
      <w:pPr>
        <w:spacing w:after="0" w:line="360" w:lineRule="auto"/>
        <w:jc w:val="center"/>
        <w:rPr>
          <w:rFonts w:ascii="Times New Roman" w:eastAsia="Times New Roman" w:hAnsi="Times New Roman" w:cs="Times New Roman"/>
          <w:b/>
          <w:noProof/>
          <w:sz w:val="28"/>
          <w:szCs w:val="28"/>
        </w:rPr>
      </w:pPr>
      <w:r w:rsidRPr="00FE4D98">
        <w:rPr>
          <w:rFonts w:ascii="Times New Roman" w:eastAsia="Times New Roman" w:hAnsi="Times New Roman" w:cs="Times New Roman"/>
          <w:b/>
          <w:noProof/>
          <w:sz w:val="28"/>
          <w:szCs w:val="28"/>
        </w:rPr>
        <w:t>от</w:t>
      </w:r>
      <w:r w:rsidR="008B4401">
        <w:rPr>
          <w:rFonts w:ascii="Times New Roman" w:eastAsia="Times New Roman" w:hAnsi="Times New Roman" w:cs="Times New Roman"/>
          <w:b/>
          <w:noProof/>
          <w:sz w:val="28"/>
          <w:szCs w:val="28"/>
        </w:rPr>
        <w:t xml:space="preserve">  </w:t>
      </w:r>
      <w:r w:rsidR="00F9267F">
        <w:rPr>
          <w:rFonts w:ascii="Times New Roman" w:eastAsia="Times New Roman" w:hAnsi="Times New Roman" w:cs="Times New Roman"/>
          <w:b/>
          <w:noProof/>
          <w:sz w:val="28"/>
          <w:szCs w:val="28"/>
        </w:rPr>
        <w:t>29</w:t>
      </w:r>
      <w:r w:rsidR="008B4401">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 xml:space="preserve"> </w:t>
      </w:r>
      <w:r w:rsidR="00EA20A5">
        <w:rPr>
          <w:rFonts w:ascii="Times New Roman" w:eastAsia="Times New Roman" w:hAnsi="Times New Roman" w:cs="Times New Roman"/>
          <w:b/>
          <w:noProof/>
          <w:sz w:val="28"/>
          <w:szCs w:val="28"/>
        </w:rPr>
        <w:t>июн</w:t>
      </w:r>
      <w:r>
        <w:rPr>
          <w:rFonts w:ascii="Times New Roman" w:eastAsia="Times New Roman" w:hAnsi="Times New Roman" w:cs="Times New Roman"/>
          <w:b/>
          <w:noProof/>
          <w:sz w:val="28"/>
          <w:szCs w:val="28"/>
        </w:rPr>
        <w:t>я 2016</w:t>
      </w:r>
      <w:r w:rsidRPr="00FE4D98">
        <w:rPr>
          <w:rFonts w:ascii="Times New Roman" w:eastAsia="Times New Roman" w:hAnsi="Times New Roman" w:cs="Times New Roman"/>
          <w:b/>
          <w:noProof/>
          <w:sz w:val="28"/>
          <w:szCs w:val="28"/>
        </w:rPr>
        <w:t xml:space="preserve"> №</w:t>
      </w:r>
      <w:r w:rsidR="00F9267F">
        <w:rPr>
          <w:rFonts w:ascii="Times New Roman" w:eastAsia="Times New Roman" w:hAnsi="Times New Roman" w:cs="Times New Roman"/>
          <w:b/>
          <w:noProof/>
          <w:sz w:val="28"/>
          <w:szCs w:val="28"/>
        </w:rPr>
        <w:t xml:space="preserve"> 182</w:t>
      </w:r>
    </w:p>
    <w:p w:rsidR="008B4401" w:rsidRPr="00EA20A5" w:rsidRDefault="008B4401" w:rsidP="00EA20A5">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r w:rsidRPr="00EA20A5">
        <w:rPr>
          <w:rFonts w:ascii="Times New Roman" w:hAnsi="Times New Roman" w:cs="Times New Roman"/>
          <w:b/>
          <w:bCs/>
          <w:color w:val="26282F"/>
          <w:sz w:val="28"/>
          <w:szCs w:val="28"/>
        </w:rPr>
        <w:t>Об утверждении «</w:t>
      </w:r>
      <w:r w:rsidRPr="00EA20A5">
        <w:rPr>
          <w:rFonts w:ascii="Times New Roman" w:hAnsi="Times New Roman"/>
          <w:b/>
          <w:color w:val="000000"/>
          <w:sz w:val="28"/>
          <w:szCs w:val="28"/>
          <w:shd w:val="clear" w:color="auto" w:fill="FFFFFF"/>
        </w:rPr>
        <w:t>Инструкции по обслуживанию  инвалидов и других маломобильных граждан при посещении</w:t>
      </w:r>
      <w:r w:rsidRPr="00EA20A5">
        <w:rPr>
          <w:rFonts w:ascii="Times New Roman" w:hAnsi="Times New Roman" w:cs="Times New Roman"/>
          <w:b/>
          <w:bCs/>
          <w:color w:val="26282F"/>
          <w:sz w:val="28"/>
          <w:szCs w:val="28"/>
        </w:rPr>
        <w:t xml:space="preserve">  Администрации сельского поселения Черноречье </w:t>
      </w:r>
      <w:r w:rsidR="0018329F" w:rsidRPr="00EA20A5">
        <w:rPr>
          <w:rFonts w:ascii="Times New Roman" w:hAnsi="Times New Roman" w:cs="Times New Roman"/>
          <w:b/>
          <w:bCs/>
          <w:color w:val="26282F"/>
          <w:sz w:val="28"/>
          <w:szCs w:val="28"/>
        </w:rPr>
        <w:t xml:space="preserve">сельского поселения Черноречье </w:t>
      </w:r>
      <w:r w:rsidRPr="00EA20A5">
        <w:rPr>
          <w:rFonts w:ascii="Times New Roman" w:hAnsi="Times New Roman" w:cs="Times New Roman"/>
          <w:b/>
          <w:bCs/>
          <w:color w:val="26282F"/>
          <w:sz w:val="28"/>
          <w:szCs w:val="28"/>
        </w:rPr>
        <w:t xml:space="preserve">муниципального района </w:t>
      </w:r>
      <w:proofErr w:type="gramStart"/>
      <w:r w:rsidRPr="00EA20A5">
        <w:rPr>
          <w:rFonts w:ascii="Times New Roman" w:hAnsi="Times New Roman" w:cs="Times New Roman"/>
          <w:b/>
          <w:bCs/>
          <w:color w:val="26282F"/>
          <w:sz w:val="28"/>
          <w:szCs w:val="28"/>
        </w:rPr>
        <w:t>Волжский</w:t>
      </w:r>
      <w:proofErr w:type="gramEnd"/>
      <w:r w:rsidRPr="00EA20A5">
        <w:rPr>
          <w:rFonts w:ascii="Times New Roman" w:hAnsi="Times New Roman" w:cs="Times New Roman"/>
          <w:b/>
          <w:bCs/>
          <w:color w:val="26282F"/>
          <w:sz w:val="28"/>
          <w:szCs w:val="28"/>
        </w:rPr>
        <w:t xml:space="preserve"> Самарской области и  учреждений, подведомственных Администрации сельского поселения Черноречье  муниципального района Волжский Самарской области»</w:t>
      </w:r>
    </w:p>
    <w:p w:rsidR="008B4401" w:rsidRPr="00752C3A" w:rsidRDefault="008B4401" w:rsidP="00EA20A5">
      <w:pPr>
        <w:autoSpaceDE w:val="0"/>
        <w:autoSpaceDN w:val="0"/>
        <w:adjustRightInd w:val="0"/>
        <w:spacing w:after="0" w:line="360" w:lineRule="auto"/>
        <w:ind w:firstLine="720"/>
        <w:jc w:val="both"/>
        <w:rPr>
          <w:rFonts w:ascii="Times New Roman" w:hAnsi="Times New Roman" w:cs="Times New Roman"/>
          <w:sz w:val="28"/>
          <w:szCs w:val="28"/>
        </w:rPr>
      </w:pPr>
    </w:p>
    <w:p w:rsidR="008B4401" w:rsidRDefault="008B4401" w:rsidP="00EA20A5">
      <w:pPr>
        <w:autoSpaceDE w:val="0"/>
        <w:autoSpaceDN w:val="0"/>
        <w:adjustRightInd w:val="0"/>
        <w:spacing w:after="0" w:line="360" w:lineRule="auto"/>
        <w:ind w:firstLine="720"/>
        <w:jc w:val="both"/>
        <w:rPr>
          <w:rFonts w:ascii="Times New Roman" w:hAnsi="Times New Roman" w:cs="Times New Roman"/>
          <w:sz w:val="28"/>
          <w:szCs w:val="28"/>
        </w:rPr>
      </w:pPr>
      <w:proofErr w:type="gramStart"/>
      <w:r>
        <w:rPr>
          <w:rFonts w:ascii="Times New Roman" w:eastAsia="Times New Roman" w:hAnsi="Times New Roman" w:cs="Times New Roman"/>
          <w:sz w:val="28"/>
          <w:szCs w:val="20"/>
          <w:lang w:eastAsia="ar-SA"/>
        </w:rPr>
        <w:t xml:space="preserve">В целях </w:t>
      </w:r>
      <w:r w:rsidRPr="005A6FD4">
        <w:rPr>
          <w:rFonts w:ascii="Times New Roman" w:eastAsia="Times New Roman" w:hAnsi="Times New Roman" w:cs="Times New Roman"/>
          <w:sz w:val="28"/>
          <w:szCs w:val="20"/>
          <w:lang w:eastAsia="ar-SA"/>
        </w:rPr>
        <w:t>реализации на территории муниципального района Волжский</w:t>
      </w:r>
      <w:r w:rsidRPr="005A6FD4">
        <w:rPr>
          <w:rFonts w:ascii="Times New Roman" w:eastAsia="Times New Roman" w:hAnsi="Times New Roman" w:cs="Times New Roman"/>
          <w:sz w:val="28"/>
          <w:szCs w:val="28"/>
        </w:rPr>
        <w:t xml:space="preserve"> </w:t>
      </w:r>
      <w:r w:rsidRPr="00CD6922">
        <w:rPr>
          <w:rFonts w:ascii="Times New Roman" w:eastAsia="Times New Roman" w:hAnsi="Times New Roman" w:cs="Times New Roman"/>
          <w:sz w:val="28"/>
          <w:szCs w:val="28"/>
        </w:rPr>
        <w:t>Самарской области</w:t>
      </w:r>
      <w:r w:rsidRPr="005A6FD4">
        <w:rPr>
          <w:rFonts w:ascii="Times New Roman" w:eastAsia="Times New Roman" w:hAnsi="Times New Roman" w:cs="Times New Roman"/>
          <w:sz w:val="28"/>
          <w:szCs w:val="20"/>
          <w:lang w:eastAsia="ar-SA"/>
        </w:rPr>
        <w:t xml:space="preserve"> Федерального закона</w:t>
      </w:r>
      <w:r>
        <w:rPr>
          <w:rFonts w:ascii="Times New Roman" w:eastAsia="Times New Roman" w:hAnsi="Times New Roman" w:cs="Times New Roman"/>
          <w:sz w:val="28"/>
          <w:szCs w:val="20"/>
          <w:lang w:eastAsia="ar-SA"/>
        </w:rPr>
        <w:t xml:space="preserve"> от 01.12.2014 № 419-ФЗ</w:t>
      </w:r>
      <w:r w:rsidRPr="005A6FD4">
        <w:rPr>
          <w:rFonts w:ascii="Times New Roman" w:eastAsia="Times New Roman" w:hAnsi="Times New Roman" w:cs="Times New Roman"/>
          <w:sz w:val="28"/>
          <w:szCs w:val="20"/>
          <w:lang w:eastAsia="ar-SA"/>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исполнения постановления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w:t>
      </w:r>
      <w:proofErr w:type="gramEnd"/>
      <w:r w:rsidRPr="005A6FD4">
        <w:rPr>
          <w:rFonts w:ascii="Times New Roman" w:eastAsia="Times New Roman" w:hAnsi="Times New Roman" w:cs="Times New Roman"/>
          <w:sz w:val="28"/>
          <w:szCs w:val="20"/>
          <w:lang w:eastAsia="ar-SA"/>
        </w:rPr>
        <w:t xml:space="preserve"> </w:t>
      </w:r>
      <w:proofErr w:type="gramStart"/>
      <w:r w:rsidRPr="005A6FD4">
        <w:rPr>
          <w:rFonts w:ascii="Times New Roman" w:eastAsia="Times New Roman" w:hAnsi="Times New Roman" w:cs="Times New Roman"/>
          <w:sz w:val="28"/>
          <w:szCs w:val="20"/>
          <w:lang w:eastAsia="ar-SA"/>
        </w:rPr>
        <w:t>Федерации, органами местного самоуправления мероприятий по повышению показателей доступности для инвалидов объектов и услуг в установленных сферах деятельности»</w:t>
      </w:r>
      <w:r>
        <w:rPr>
          <w:rFonts w:ascii="Times New Roman" w:eastAsia="Times New Roman" w:hAnsi="Times New Roman" w:cs="Times New Roman"/>
          <w:sz w:val="28"/>
          <w:szCs w:val="20"/>
          <w:lang w:eastAsia="ar-SA"/>
        </w:rPr>
        <w:t>,</w:t>
      </w:r>
      <w:r w:rsidRPr="006C3E5F">
        <w:rPr>
          <w:rFonts w:ascii="Times New Roman" w:eastAsia="Times New Roman" w:hAnsi="Times New Roman" w:cs="Times New Roman"/>
          <w:sz w:val="28"/>
          <w:szCs w:val="28"/>
        </w:rPr>
        <w:t xml:space="preserve"> </w:t>
      </w:r>
      <w:r>
        <w:rPr>
          <w:rFonts w:ascii="Times New Roman" w:hAnsi="Times New Roman" w:cs="Times New Roman"/>
          <w:sz w:val="28"/>
          <w:szCs w:val="28"/>
        </w:rPr>
        <w:t>для</w:t>
      </w:r>
      <w:r w:rsidRPr="00752C3A">
        <w:rPr>
          <w:rFonts w:ascii="Times New Roman" w:hAnsi="Times New Roman" w:cs="Times New Roman"/>
          <w:sz w:val="28"/>
          <w:szCs w:val="28"/>
        </w:rPr>
        <w:t xml:space="preserve"> обеспечения в </w:t>
      </w:r>
      <w:r>
        <w:rPr>
          <w:rFonts w:ascii="Times New Roman" w:hAnsi="Times New Roman" w:cs="Times New Roman"/>
          <w:sz w:val="28"/>
          <w:szCs w:val="28"/>
        </w:rPr>
        <w:t>Администрации</w:t>
      </w:r>
      <w:r w:rsidR="0018329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329F" w:rsidRPr="0018329F">
        <w:rPr>
          <w:rFonts w:ascii="Times New Roman" w:hAnsi="Times New Roman" w:cs="Times New Roman"/>
          <w:sz w:val="28"/>
          <w:szCs w:val="28"/>
        </w:rPr>
        <w:t xml:space="preserve">сельского поселения Черноречье </w:t>
      </w:r>
      <w:r>
        <w:rPr>
          <w:rFonts w:ascii="Times New Roman" w:hAnsi="Times New Roman" w:cs="Times New Roman"/>
          <w:sz w:val="28"/>
          <w:szCs w:val="28"/>
        </w:rPr>
        <w:t xml:space="preserve">муниципального района Волжский Самарской области и в подведомственных учреждениях </w:t>
      </w:r>
      <w:r w:rsidRPr="00752C3A">
        <w:rPr>
          <w:rFonts w:ascii="Times New Roman" w:hAnsi="Times New Roman" w:cs="Times New Roman"/>
          <w:sz w:val="28"/>
          <w:szCs w:val="28"/>
        </w:rPr>
        <w:t>условий доступности для инвалидов объектов и предоставляемых услуг, а также оказания им при этом необходимой помощи</w:t>
      </w:r>
      <w:r>
        <w:rPr>
          <w:rFonts w:ascii="Times New Roman" w:hAnsi="Times New Roman" w:cs="Times New Roman"/>
          <w:sz w:val="28"/>
          <w:szCs w:val="28"/>
        </w:rPr>
        <w:t xml:space="preserve">, </w:t>
      </w:r>
      <w:r w:rsidRPr="00CD6922">
        <w:rPr>
          <w:rFonts w:ascii="Times New Roman" w:eastAsia="Times New Roman" w:hAnsi="Times New Roman" w:cs="Times New Roman"/>
          <w:sz w:val="28"/>
          <w:szCs w:val="28"/>
        </w:rPr>
        <w:t>в соответствии с Федеральным законом от 06.10.2003 № 131-ФЗ «Об общих</w:t>
      </w:r>
      <w:proofErr w:type="gramEnd"/>
      <w:r w:rsidRPr="00CD6922">
        <w:rPr>
          <w:rFonts w:ascii="Times New Roman" w:eastAsia="Times New Roman" w:hAnsi="Times New Roman" w:cs="Times New Roman"/>
          <w:sz w:val="28"/>
          <w:szCs w:val="28"/>
        </w:rPr>
        <w:t xml:space="preserve"> </w:t>
      </w:r>
      <w:proofErr w:type="gramStart"/>
      <w:r w:rsidRPr="00CD6922">
        <w:rPr>
          <w:rFonts w:ascii="Times New Roman" w:eastAsia="Times New Roman" w:hAnsi="Times New Roman" w:cs="Times New Roman"/>
          <w:sz w:val="28"/>
          <w:szCs w:val="28"/>
        </w:rPr>
        <w:t>принципах организации местного самоуправления в Российской Федерации», руководствуясь Уставом</w:t>
      </w:r>
      <w:r w:rsidR="0018329F">
        <w:rPr>
          <w:rFonts w:ascii="Times New Roman" w:eastAsia="Times New Roman" w:hAnsi="Times New Roman" w:cs="Times New Roman"/>
          <w:sz w:val="28"/>
          <w:szCs w:val="28"/>
        </w:rPr>
        <w:t xml:space="preserve"> </w:t>
      </w:r>
      <w:r w:rsidR="0018329F">
        <w:rPr>
          <w:rFonts w:ascii="Times New Roman" w:hAnsi="Times New Roman" w:cs="Times New Roman"/>
          <w:bCs/>
          <w:color w:val="26282F"/>
          <w:sz w:val="28"/>
          <w:szCs w:val="28"/>
        </w:rPr>
        <w:t>сельского поселения Черноречье</w:t>
      </w:r>
      <w:r w:rsidRPr="00CD6922">
        <w:rPr>
          <w:rFonts w:ascii="Times New Roman" w:eastAsia="Times New Roman" w:hAnsi="Times New Roman" w:cs="Times New Roman"/>
          <w:sz w:val="28"/>
          <w:szCs w:val="28"/>
        </w:rPr>
        <w:t xml:space="preserve"> муниципального района Волжский Самарской </w:t>
      </w:r>
      <w:r w:rsidRPr="00CD6922">
        <w:rPr>
          <w:rFonts w:ascii="Times New Roman" w:eastAsia="Times New Roman" w:hAnsi="Times New Roman" w:cs="Times New Roman"/>
          <w:sz w:val="28"/>
          <w:szCs w:val="28"/>
        </w:rPr>
        <w:lastRenderedPageBreak/>
        <w:t>области, Администрация</w:t>
      </w:r>
      <w:r w:rsidR="0018329F" w:rsidRPr="0018329F">
        <w:rPr>
          <w:rFonts w:ascii="Times New Roman" w:hAnsi="Times New Roman" w:cs="Times New Roman"/>
          <w:bCs/>
          <w:color w:val="26282F"/>
          <w:sz w:val="28"/>
          <w:szCs w:val="28"/>
        </w:rPr>
        <w:t xml:space="preserve"> </w:t>
      </w:r>
      <w:r w:rsidR="0018329F">
        <w:rPr>
          <w:rFonts w:ascii="Times New Roman" w:hAnsi="Times New Roman" w:cs="Times New Roman"/>
          <w:bCs/>
          <w:color w:val="26282F"/>
          <w:sz w:val="28"/>
          <w:szCs w:val="28"/>
        </w:rPr>
        <w:t>сельского поселения Черноречье</w:t>
      </w:r>
      <w:r w:rsidR="0018329F">
        <w:rPr>
          <w:rFonts w:ascii="Times New Roman" w:eastAsia="Times New Roman" w:hAnsi="Times New Roman" w:cs="Times New Roman"/>
          <w:sz w:val="28"/>
          <w:szCs w:val="28"/>
        </w:rPr>
        <w:t xml:space="preserve"> </w:t>
      </w:r>
      <w:r w:rsidRPr="00CD6922">
        <w:rPr>
          <w:rFonts w:ascii="Times New Roman" w:eastAsia="Times New Roman" w:hAnsi="Times New Roman" w:cs="Times New Roman"/>
          <w:sz w:val="28"/>
          <w:szCs w:val="28"/>
        </w:rPr>
        <w:t xml:space="preserve"> муниципального района Волжский Самарской области</w:t>
      </w:r>
      <w:r>
        <w:rPr>
          <w:rFonts w:ascii="Times New Roman" w:hAnsi="Times New Roman"/>
          <w:sz w:val="28"/>
          <w:szCs w:val="28"/>
        </w:rPr>
        <w:t xml:space="preserve">  </w:t>
      </w:r>
      <w:r>
        <w:rPr>
          <w:rFonts w:ascii="Times New Roman" w:hAnsi="Times New Roman" w:cs="Times New Roman"/>
          <w:sz w:val="28"/>
          <w:szCs w:val="28"/>
        </w:rPr>
        <w:t xml:space="preserve"> </w:t>
      </w:r>
      <w:proofErr w:type="gramEnd"/>
    </w:p>
    <w:p w:rsidR="008B4401" w:rsidRPr="00F13CA5" w:rsidRDefault="0018329F" w:rsidP="00EA20A5">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Постановляет</w:t>
      </w:r>
      <w:r w:rsidR="008B4401">
        <w:rPr>
          <w:rFonts w:ascii="Times New Roman" w:hAnsi="Times New Roman" w:cs="Times New Roman"/>
          <w:sz w:val="28"/>
          <w:szCs w:val="28"/>
        </w:rPr>
        <w:t>:</w:t>
      </w:r>
    </w:p>
    <w:p w:rsidR="008B4401" w:rsidRPr="00752C3A" w:rsidRDefault="008B4401" w:rsidP="00EA20A5">
      <w:pPr>
        <w:autoSpaceDE w:val="0"/>
        <w:autoSpaceDN w:val="0"/>
        <w:adjustRightInd w:val="0"/>
        <w:spacing w:after="0" w:line="360" w:lineRule="auto"/>
        <w:ind w:left="360"/>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 </w:t>
      </w:r>
      <w:r w:rsidR="0018329F">
        <w:rPr>
          <w:rFonts w:ascii="Times New Roman" w:hAnsi="Times New Roman" w:cs="Times New Roman"/>
          <w:sz w:val="28"/>
          <w:szCs w:val="28"/>
        </w:rPr>
        <w:t xml:space="preserve">Утвердить </w:t>
      </w:r>
      <w:r>
        <w:rPr>
          <w:rFonts w:ascii="Times New Roman" w:hAnsi="Times New Roman" w:cs="Times New Roman"/>
          <w:sz w:val="28"/>
          <w:szCs w:val="28"/>
        </w:rPr>
        <w:t>«</w:t>
      </w:r>
      <w:r>
        <w:rPr>
          <w:rFonts w:ascii="Times New Roman" w:hAnsi="Times New Roman"/>
          <w:color w:val="000000"/>
          <w:sz w:val="28"/>
          <w:szCs w:val="28"/>
          <w:shd w:val="clear" w:color="auto" w:fill="FFFFFF"/>
        </w:rPr>
        <w:t>Инструкцию по обслуживанию  инвалидов и других маломобильных граждан при посещении</w:t>
      </w:r>
      <w:r>
        <w:rPr>
          <w:rFonts w:ascii="Times New Roman" w:hAnsi="Times New Roman" w:cs="Times New Roman"/>
          <w:bCs/>
          <w:color w:val="26282F"/>
          <w:sz w:val="28"/>
          <w:szCs w:val="28"/>
        </w:rPr>
        <w:t xml:space="preserve"> </w:t>
      </w:r>
      <w:r w:rsidRPr="00F13CA5">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Администрации</w:t>
      </w:r>
      <w:r w:rsidRPr="00F13CA5">
        <w:rPr>
          <w:rFonts w:ascii="Times New Roman" w:hAnsi="Times New Roman" w:cs="Times New Roman"/>
          <w:bCs/>
          <w:color w:val="26282F"/>
          <w:sz w:val="28"/>
          <w:szCs w:val="28"/>
        </w:rPr>
        <w:t xml:space="preserve"> </w:t>
      </w:r>
      <w:r w:rsidR="0018329F">
        <w:rPr>
          <w:rFonts w:ascii="Times New Roman" w:hAnsi="Times New Roman" w:cs="Times New Roman"/>
          <w:bCs/>
          <w:color w:val="26282F"/>
          <w:sz w:val="28"/>
          <w:szCs w:val="28"/>
        </w:rPr>
        <w:t>сельского поселения Черноречье</w:t>
      </w:r>
      <w:r w:rsidR="0018329F" w:rsidRPr="00CD6922">
        <w:rPr>
          <w:rFonts w:ascii="Times New Roman" w:eastAsia="Times New Roman" w:hAnsi="Times New Roman" w:cs="Times New Roman"/>
          <w:sz w:val="28"/>
          <w:szCs w:val="28"/>
        </w:rPr>
        <w:t xml:space="preserve"> </w:t>
      </w:r>
      <w:r w:rsidRPr="00F13CA5">
        <w:rPr>
          <w:rFonts w:ascii="Times New Roman" w:hAnsi="Times New Roman" w:cs="Times New Roman"/>
          <w:bCs/>
          <w:color w:val="26282F"/>
          <w:sz w:val="28"/>
          <w:szCs w:val="28"/>
        </w:rPr>
        <w:t xml:space="preserve">муниципального района </w:t>
      </w:r>
      <w:proofErr w:type="gramStart"/>
      <w:r w:rsidRPr="00F13CA5">
        <w:rPr>
          <w:rFonts w:ascii="Times New Roman" w:hAnsi="Times New Roman" w:cs="Times New Roman"/>
          <w:bCs/>
          <w:color w:val="26282F"/>
          <w:sz w:val="28"/>
          <w:szCs w:val="28"/>
        </w:rPr>
        <w:t>Волжский</w:t>
      </w:r>
      <w:proofErr w:type="gramEnd"/>
      <w:r w:rsidRPr="00F13CA5">
        <w:rPr>
          <w:rFonts w:ascii="Times New Roman" w:hAnsi="Times New Roman" w:cs="Times New Roman"/>
          <w:bCs/>
          <w:color w:val="26282F"/>
          <w:sz w:val="28"/>
          <w:szCs w:val="28"/>
        </w:rPr>
        <w:t xml:space="preserve"> Самарской области</w:t>
      </w:r>
      <w:r>
        <w:rPr>
          <w:rFonts w:ascii="Times New Roman" w:hAnsi="Times New Roman" w:cs="Times New Roman"/>
          <w:bCs/>
          <w:color w:val="26282F"/>
          <w:sz w:val="28"/>
          <w:szCs w:val="28"/>
        </w:rPr>
        <w:t xml:space="preserve"> и  учреждений, подведомственных</w:t>
      </w:r>
      <w:r w:rsidRPr="00021D47">
        <w:rPr>
          <w:rFonts w:ascii="Times New Roman" w:hAnsi="Times New Roman" w:cs="Times New Roman"/>
          <w:bCs/>
          <w:color w:val="26282F"/>
          <w:sz w:val="28"/>
          <w:szCs w:val="28"/>
        </w:rPr>
        <w:t xml:space="preserve"> </w:t>
      </w:r>
      <w:r w:rsidRPr="00F13CA5">
        <w:rPr>
          <w:rFonts w:ascii="Times New Roman" w:hAnsi="Times New Roman" w:cs="Times New Roman"/>
          <w:bCs/>
          <w:color w:val="26282F"/>
          <w:sz w:val="28"/>
          <w:szCs w:val="28"/>
        </w:rPr>
        <w:t xml:space="preserve">Администрации </w:t>
      </w:r>
      <w:r w:rsidR="0018329F">
        <w:rPr>
          <w:rFonts w:ascii="Times New Roman" w:hAnsi="Times New Roman" w:cs="Times New Roman"/>
          <w:bCs/>
          <w:color w:val="26282F"/>
          <w:sz w:val="28"/>
          <w:szCs w:val="28"/>
        </w:rPr>
        <w:t>сельского поселения Черноречье</w:t>
      </w:r>
      <w:r w:rsidR="0018329F" w:rsidRPr="00CD6922">
        <w:rPr>
          <w:rFonts w:ascii="Times New Roman" w:eastAsia="Times New Roman" w:hAnsi="Times New Roman" w:cs="Times New Roman"/>
          <w:sz w:val="28"/>
          <w:szCs w:val="28"/>
        </w:rPr>
        <w:t xml:space="preserve"> </w:t>
      </w:r>
      <w:r w:rsidRPr="00F13CA5">
        <w:rPr>
          <w:rFonts w:ascii="Times New Roman" w:hAnsi="Times New Roman" w:cs="Times New Roman"/>
          <w:bCs/>
          <w:color w:val="26282F"/>
          <w:sz w:val="28"/>
          <w:szCs w:val="28"/>
        </w:rPr>
        <w:t>муниципального района Волжский Самарской области</w:t>
      </w:r>
      <w:r>
        <w:rPr>
          <w:rFonts w:ascii="Times New Roman" w:hAnsi="Times New Roman" w:cs="Times New Roman"/>
          <w:bCs/>
          <w:color w:val="26282F"/>
          <w:sz w:val="28"/>
          <w:szCs w:val="28"/>
        </w:rPr>
        <w:t xml:space="preserve"> </w:t>
      </w:r>
      <w:r w:rsidRPr="00F13CA5">
        <w:rPr>
          <w:rFonts w:ascii="Times New Roman" w:hAnsi="Times New Roman" w:cs="Times New Roman"/>
          <w:bCs/>
          <w:color w:val="26282F"/>
          <w:sz w:val="28"/>
          <w:szCs w:val="28"/>
        </w:rPr>
        <w:t>"</w:t>
      </w:r>
      <w:r>
        <w:rPr>
          <w:rFonts w:ascii="Times New Roman" w:hAnsi="Times New Roman" w:cs="Times New Roman"/>
          <w:bCs/>
          <w:color w:val="26282F"/>
          <w:sz w:val="28"/>
          <w:szCs w:val="28"/>
        </w:rPr>
        <w:t xml:space="preserve"> (Приложение)</w:t>
      </w:r>
      <w:r>
        <w:rPr>
          <w:rFonts w:ascii="Times New Roman" w:hAnsi="Times New Roman" w:cs="Times New Roman"/>
          <w:sz w:val="28"/>
          <w:szCs w:val="28"/>
        </w:rPr>
        <w:t>.</w:t>
      </w:r>
    </w:p>
    <w:p w:rsidR="0018329F" w:rsidRPr="0018329F" w:rsidRDefault="0018329F" w:rsidP="00EA20A5">
      <w:pPr>
        <w:autoSpaceDE w:val="0"/>
        <w:autoSpaceDN w:val="0"/>
        <w:adjustRightInd w:val="0"/>
        <w:spacing w:before="108" w:after="108" w:line="360" w:lineRule="auto"/>
        <w:ind w:left="360"/>
        <w:jc w:val="both"/>
        <w:outlineLvl w:val="0"/>
        <w:rPr>
          <w:rFonts w:ascii="Times New Roman" w:hAnsi="Times New Roman" w:cs="Times New Roman"/>
          <w:bCs/>
          <w:color w:val="000000" w:themeColor="text1"/>
          <w:sz w:val="28"/>
          <w:szCs w:val="28"/>
        </w:rPr>
      </w:pPr>
      <w:bookmarkStart w:id="1" w:name="sub_3"/>
      <w:bookmarkEnd w:id="0"/>
      <w:r>
        <w:rPr>
          <w:rFonts w:ascii="Times New Roman" w:hAnsi="Times New Roman" w:cs="Times New Roman"/>
          <w:bCs/>
          <w:color w:val="000000" w:themeColor="text1"/>
          <w:sz w:val="28"/>
          <w:szCs w:val="28"/>
        </w:rPr>
        <w:t xml:space="preserve">2. </w:t>
      </w:r>
      <w:r w:rsidRPr="0018329F">
        <w:rPr>
          <w:rFonts w:ascii="Times New Roman" w:hAnsi="Times New Roman" w:cs="Times New Roman"/>
          <w:bCs/>
          <w:color w:val="000000" w:themeColor="text1"/>
          <w:sz w:val="28"/>
          <w:szCs w:val="28"/>
        </w:rPr>
        <w:t xml:space="preserve">Опубликовать настоящее Постановление в газете «Волжская новь»  и на сайте Администрации сельского поселения Черноречье муниципального района </w:t>
      </w:r>
      <w:proofErr w:type="gramStart"/>
      <w:r w:rsidRPr="0018329F">
        <w:rPr>
          <w:rFonts w:ascii="Times New Roman" w:hAnsi="Times New Roman" w:cs="Times New Roman"/>
          <w:bCs/>
          <w:color w:val="000000" w:themeColor="text1"/>
          <w:sz w:val="28"/>
          <w:szCs w:val="28"/>
        </w:rPr>
        <w:t>Волжский</w:t>
      </w:r>
      <w:proofErr w:type="gramEnd"/>
      <w:r w:rsidRPr="0018329F">
        <w:rPr>
          <w:rFonts w:ascii="Times New Roman" w:hAnsi="Times New Roman" w:cs="Times New Roman"/>
          <w:bCs/>
          <w:color w:val="000000" w:themeColor="text1"/>
          <w:sz w:val="28"/>
          <w:szCs w:val="28"/>
        </w:rPr>
        <w:t xml:space="preserve"> Самарской области.</w:t>
      </w:r>
    </w:p>
    <w:p w:rsidR="0018329F" w:rsidRPr="0018329F" w:rsidRDefault="0018329F" w:rsidP="00EA20A5">
      <w:pPr>
        <w:pStyle w:val="a3"/>
        <w:numPr>
          <w:ilvl w:val="0"/>
          <w:numId w:val="4"/>
        </w:numPr>
        <w:autoSpaceDE w:val="0"/>
        <w:autoSpaceDN w:val="0"/>
        <w:adjustRightInd w:val="0"/>
        <w:spacing w:before="108" w:after="108" w:line="360" w:lineRule="auto"/>
        <w:jc w:val="both"/>
        <w:outlineLvl w:val="0"/>
        <w:rPr>
          <w:rFonts w:ascii="Times New Roman" w:hAnsi="Times New Roman" w:cs="Times New Roman"/>
          <w:bCs/>
          <w:color w:val="000000" w:themeColor="text1"/>
          <w:sz w:val="28"/>
          <w:szCs w:val="28"/>
        </w:rPr>
      </w:pPr>
      <w:r w:rsidRPr="0018329F">
        <w:rPr>
          <w:rFonts w:ascii="Times New Roman" w:eastAsia="Times New Roman" w:hAnsi="Times New Roman" w:cs="Times New Roman"/>
          <w:noProof/>
          <w:color w:val="000000" w:themeColor="text1"/>
          <w:sz w:val="28"/>
          <w:szCs w:val="28"/>
        </w:rPr>
        <w:t>Контроль за исполнением оставляю за собой.</w:t>
      </w:r>
    </w:p>
    <w:p w:rsidR="008B4401" w:rsidRDefault="008B4401" w:rsidP="00EA20A5">
      <w:pPr>
        <w:autoSpaceDE w:val="0"/>
        <w:autoSpaceDN w:val="0"/>
        <w:adjustRightInd w:val="0"/>
        <w:spacing w:after="0" w:line="360" w:lineRule="auto"/>
        <w:ind w:firstLine="720"/>
        <w:jc w:val="both"/>
        <w:rPr>
          <w:rFonts w:ascii="Times New Roman" w:hAnsi="Times New Roman" w:cs="Times New Roman"/>
          <w:sz w:val="28"/>
          <w:szCs w:val="28"/>
        </w:rPr>
      </w:pPr>
    </w:p>
    <w:p w:rsidR="008B4401" w:rsidRPr="00752C3A" w:rsidRDefault="008B4401" w:rsidP="00EA20A5">
      <w:pPr>
        <w:autoSpaceDE w:val="0"/>
        <w:autoSpaceDN w:val="0"/>
        <w:adjustRightInd w:val="0"/>
        <w:spacing w:after="0" w:line="360" w:lineRule="auto"/>
        <w:ind w:firstLine="720"/>
        <w:jc w:val="both"/>
        <w:rPr>
          <w:rFonts w:ascii="Times New Roman" w:hAnsi="Times New Roman" w:cs="Times New Roman"/>
          <w:sz w:val="28"/>
          <w:szCs w:val="28"/>
        </w:rPr>
      </w:pPr>
    </w:p>
    <w:bookmarkEnd w:id="1"/>
    <w:p w:rsidR="0018329F" w:rsidRPr="00DA7DC4" w:rsidRDefault="0018329F" w:rsidP="00EA20A5">
      <w:pPr>
        <w:spacing w:after="0" w:line="360" w:lineRule="auto"/>
        <w:ind w:firstLine="360"/>
        <w:jc w:val="both"/>
        <w:rPr>
          <w:rFonts w:ascii="Times New Roman" w:eastAsia="Times New Roman" w:hAnsi="Times New Roman" w:cs="Times New Roman"/>
          <w:noProof/>
          <w:sz w:val="28"/>
          <w:szCs w:val="28"/>
        </w:rPr>
      </w:pPr>
      <w:r w:rsidRPr="00DA7DC4">
        <w:rPr>
          <w:rFonts w:ascii="Times New Roman" w:eastAsia="Times New Roman" w:hAnsi="Times New Roman" w:cs="Times New Roman"/>
          <w:noProof/>
          <w:sz w:val="28"/>
          <w:szCs w:val="28"/>
        </w:rPr>
        <w:t>Глава сельского поселения Черноречье                         К.В. Игнатов</w:t>
      </w:r>
    </w:p>
    <w:p w:rsidR="008B4401" w:rsidRDefault="008B4401" w:rsidP="00EA20A5">
      <w:pPr>
        <w:spacing w:after="0" w:line="240" w:lineRule="auto"/>
        <w:jc w:val="both"/>
        <w:rPr>
          <w:rFonts w:ascii="Times New Roman" w:eastAsia="Calibri" w:hAnsi="Times New Roman"/>
          <w:sz w:val="28"/>
          <w:szCs w:val="28"/>
          <w:lang w:eastAsia="en-US"/>
        </w:rPr>
      </w:pPr>
    </w:p>
    <w:p w:rsidR="008B4401" w:rsidRDefault="008B4401" w:rsidP="00EA20A5">
      <w:pPr>
        <w:spacing w:after="0" w:line="240" w:lineRule="auto"/>
        <w:jc w:val="both"/>
        <w:rPr>
          <w:rFonts w:ascii="Times New Roman" w:eastAsia="Calibri" w:hAnsi="Times New Roman"/>
          <w:sz w:val="28"/>
          <w:szCs w:val="28"/>
          <w:lang w:eastAsia="en-US"/>
        </w:rPr>
      </w:pPr>
    </w:p>
    <w:p w:rsidR="008B4401" w:rsidRDefault="008B4401" w:rsidP="00EA20A5">
      <w:pPr>
        <w:spacing w:after="0" w:line="240" w:lineRule="auto"/>
        <w:jc w:val="both"/>
        <w:rPr>
          <w:rFonts w:ascii="Times New Roman" w:eastAsia="Calibri" w:hAnsi="Times New Roman"/>
          <w:sz w:val="28"/>
          <w:szCs w:val="28"/>
          <w:lang w:eastAsia="en-US"/>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18329F" w:rsidRDefault="0018329F" w:rsidP="00EA20A5">
      <w:pPr>
        <w:spacing w:after="0" w:line="240" w:lineRule="auto"/>
        <w:jc w:val="both"/>
        <w:rPr>
          <w:rFonts w:ascii="Times New Roman" w:hAnsi="Times New Roman"/>
        </w:rPr>
      </w:pPr>
    </w:p>
    <w:p w:rsidR="008B4401" w:rsidRDefault="0018329F" w:rsidP="00EA20A5">
      <w:pPr>
        <w:spacing w:after="0" w:line="240" w:lineRule="auto"/>
        <w:jc w:val="both"/>
        <w:rPr>
          <w:rFonts w:ascii="Times New Roman" w:hAnsi="Times New Roman"/>
        </w:rPr>
      </w:pPr>
      <w:r>
        <w:rPr>
          <w:rFonts w:ascii="Times New Roman" w:hAnsi="Times New Roman"/>
        </w:rPr>
        <w:t>Кривоноженко А.С.</w:t>
      </w:r>
    </w:p>
    <w:p w:rsidR="0018329F" w:rsidRPr="0018329F" w:rsidRDefault="0018329F" w:rsidP="00EA20A5">
      <w:pPr>
        <w:spacing w:after="0" w:line="240" w:lineRule="auto"/>
        <w:jc w:val="both"/>
        <w:rPr>
          <w:rFonts w:ascii="Times New Roman" w:hAnsi="Times New Roman"/>
        </w:rPr>
      </w:pPr>
      <w:r>
        <w:rPr>
          <w:rFonts w:ascii="Times New Roman" w:hAnsi="Times New Roman"/>
        </w:rPr>
        <w:t>999-75-23</w:t>
      </w:r>
    </w:p>
    <w:p w:rsidR="008B4401" w:rsidRDefault="008B4401" w:rsidP="00EA20A5">
      <w:pPr>
        <w:autoSpaceDE w:val="0"/>
        <w:autoSpaceDN w:val="0"/>
        <w:adjustRightInd w:val="0"/>
        <w:spacing w:after="0" w:line="360" w:lineRule="auto"/>
        <w:ind w:firstLine="720"/>
        <w:jc w:val="both"/>
        <w:rPr>
          <w:rFonts w:ascii="Times New Roman" w:hAnsi="Times New Roman" w:cs="Times New Roman"/>
          <w:sz w:val="28"/>
          <w:szCs w:val="28"/>
        </w:rPr>
      </w:pPr>
    </w:p>
    <w:p w:rsidR="008B4401" w:rsidRDefault="008B4401" w:rsidP="00EA20A5">
      <w:pPr>
        <w:autoSpaceDE w:val="0"/>
        <w:autoSpaceDN w:val="0"/>
        <w:adjustRightInd w:val="0"/>
        <w:spacing w:after="0" w:line="360" w:lineRule="auto"/>
        <w:ind w:firstLine="720"/>
        <w:jc w:val="both"/>
        <w:rPr>
          <w:rFonts w:ascii="Times New Roman" w:hAnsi="Times New Roman" w:cs="Times New Roman"/>
          <w:sz w:val="28"/>
          <w:szCs w:val="28"/>
        </w:rPr>
      </w:pPr>
    </w:p>
    <w:p w:rsidR="008B4401" w:rsidRDefault="008B4401" w:rsidP="00EA20A5">
      <w:pPr>
        <w:autoSpaceDE w:val="0"/>
        <w:autoSpaceDN w:val="0"/>
        <w:adjustRightInd w:val="0"/>
        <w:spacing w:after="0" w:line="360" w:lineRule="auto"/>
        <w:ind w:firstLine="720"/>
        <w:jc w:val="both"/>
        <w:rPr>
          <w:rFonts w:ascii="Times New Roman" w:hAnsi="Times New Roman" w:cs="Times New Roman"/>
          <w:sz w:val="28"/>
          <w:szCs w:val="28"/>
        </w:rPr>
      </w:pPr>
    </w:p>
    <w:p w:rsidR="008B4401" w:rsidRDefault="008B4401" w:rsidP="00EA20A5">
      <w:pPr>
        <w:spacing w:after="0" w:line="240" w:lineRule="auto"/>
        <w:jc w:val="both"/>
        <w:rPr>
          <w:rFonts w:ascii="Times New Roman" w:hAnsi="Times New Roman"/>
          <w:sz w:val="16"/>
          <w:szCs w:val="16"/>
        </w:rPr>
      </w:pPr>
    </w:p>
    <w:p w:rsidR="00EA20A5" w:rsidRDefault="00EA20A5" w:rsidP="00EA20A5">
      <w:pPr>
        <w:widowControl w:val="0"/>
        <w:autoSpaceDE w:val="0"/>
        <w:autoSpaceDN w:val="0"/>
        <w:adjustRightInd w:val="0"/>
        <w:spacing w:before="108" w:after="108" w:line="240" w:lineRule="auto"/>
        <w:ind w:left="6804" w:firstLine="8"/>
        <w:jc w:val="both"/>
        <w:outlineLvl w:val="0"/>
        <w:rPr>
          <w:rFonts w:ascii="Times New Roman" w:eastAsia="Times New Roman" w:hAnsi="Times New Roman" w:cs="Times New Roman"/>
        </w:rPr>
        <w:sectPr w:rsidR="00EA20A5" w:rsidSect="00EA20A5">
          <w:pgSz w:w="11906" w:h="16838"/>
          <w:pgMar w:top="851" w:right="566" w:bottom="1134" w:left="1134" w:header="708" w:footer="708" w:gutter="0"/>
          <w:cols w:space="708"/>
          <w:docGrid w:linePitch="360"/>
        </w:sectPr>
      </w:pPr>
    </w:p>
    <w:p w:rsidR="00A465C6" w:rsidRPr="00A465C6" w:rsidRDefault="00A465C6" w:rsidP="00EA20A5">
      <w:pPr>
        <w:widowControl w:val="0"/>
        <w:autoSpaceDE w:val="0"/>
        <w:autoSpaceDN w:val="0"/>
        <w:adjustRightInd w:val="0"/>
        <w:spacing w:before="108" w:after="108" w:line="240" w:lineRule="auto"/>
        <w:ind w:left="6804" w:firstLine="8"/>
        <w:jc w:val="both"/>
        <w:outlineLvl w:val="0"/>
        <w:rPr>
          <w:rFonts w:ascii="Times New Roman" w:eastAsia="Times New Roman" w:hAnsi="Times New Roman" w:cs="Times New Roman"/>
          <w:b/>
          <w:bCs/>
          <w:sz w:val="28"/>
          <w:szCs w:val="28"/>
        </w:rPr>
      </w:pPr>
      <w:r w:rsidRPr="00A465C6">
        <w:rPr>
          <w:rFonts w:ascii="Times New Roman" w:eastAsia="Times New Roman" w:hAnsi="Times New Roman" w:cs="Times New Roman"/>
        </w:rPr>
        <w:lastRenderedPageBreak/>
        <w:t>Утверждено Постановлением Администрации сельского поселения Черноречье от</w:t>
      </w:r>
      <w:r w:rsidR="00C97BF9">
        <w:rPr>
          <w:rFonts w:ascii="Times New Roman" w:eastAsia="Times New Roman" w:hAnsi="Times New Roman" w:cs="Times New Roman"/>
        </w:rPr>
        <w:t xml:space="preserve"> 29 июня</w:t>
      </w:r>
      <w:r>
        <w:rPr>
          <w:rFonts w:ascii="Times New Roman" w:eastAsia="Times New Roman" w:hAnsi="Times New Roman" w:cs="Times New Roman"/>
        </w:rPr>
        <w:t xml:space="preserve"> 2016</w:t>
      </w:r>
      <w:r w:rsidRPr="00A465C6">
        <w:rPr>
          <w:rFonts w:ascii="Times New Roman" w:eastAsia="Times New Roman" w:hAnsi="Times New Roman" w:cs="Times New Roman"/>
        </w:rPr>
        <w:t xml:space="preserve"> года № </w:t>
      </w:r>
      <w:r w:rsidR="00C97BF9">
        <w:rPr>
          <w:rFonts w:ascii="Times New Roman" w:eastAsia="Times New Roman" w:hAnsi="Times New Roman" w:cs="Times New Roman"/>
        </w:rPr>
        <w:t>182</w:t>
      </w:r>
      <w:r w:rsidRPr="00A465C6">
        <w:rPr>
          <w:rFonts w:ascii="Times New Roman" w:eastAsia="Times New Roman" w:hAnsi="Times New Roman" w:cs="Times New Roman"/>
        </w:rPr>
        <w:t xml:space="preserve">              </w:t>
      </w:r>
    </w:p>
    <w:p w:rsidR="008B4401" w:rsidRDefault="008B4401" w:rsidP="00EA20A5">
      <w:pPr>
        <w:spacing w:after="0" w:line="240" w:lineRule="auto"/>
        <w:jc w:val="both"/>
        <w:rPr>
          <w:rFonts w:ascii="Times New Roman" w:hAnsi="Times New Roman"/>
          <w:sz w:val="16"/>
          <w:szCs w:val="16"/>
        </w:rPr>
      </w:pPr>
    </w:p>
    <w:p w:rsidR="008B4401" w:rsidRDefault="008B4401" w:rsidP="00EA20A5">
      <w:pPr>
        <w:spacing w:after="0" w:line="240" w:lineRule="auto"/>
        <w:jc w:val="both"/>
        <w:rPr>
          <w:rFonts w:ascii="Times New Roman" w:hAnsi="Times New Roman"/>
          <w:sz w:val="16"/>
          <w:szCs w:val="16"/>
        </w:rPr>
      </w:pPr>
    </w:p>
    <w:p w:rsidR="008B4401" w:rsidRDefault="008B4401" w:rsidP="00EA20A5">
      <w:pPr>
        <w:spacing w:after="0" w:line="240" w:lineRule="auto"/>
        <w:jc w:val="both"/>
        <w:rPr>
          <w:rFonts w:ascii="Times New Roman" w:hAnsi="Times New Roman"/>
          <w:sz w:val="16"/>
          <w:szCs w:val="16"/>
        </w:rPr>
      </w:pPr>
    </w:p>
    <w:p w:rsidR="00A465C6" w:rsidRDefault="00A465C6" w:rsidP="00EA20A5">
      <w:pPr>
        <w:spacing w:after="0" w:line="240" w:lineRule="auto"/>
        <w:jc w:val="both"/>
        <w:rPr>
          <w:rFonts w:ascii="Times New Roman" w:hAnsi="Times New Roman"/>
          <w:sz w:val="16"/>
          <w:szCs w:val="16"/>
        </w:rPr>
      </w:pPr>
    </w:p>
    <w:p w:rsidR="00A465C6" w:rsidRDefault="00A465C6" w:rsidP="00EA20A5">
      <w:pPr>
        <w:spacing w:after="0" w:line="240" w:lineRule="auto"/>
        <w:jc w:val="both"/>
        <w:rPr>
          <w:rFonts w:ascii="Times New Roman" w:hAnsi="Times New Roman"/>
          <w:sz w:val="16"/>
          <w:szCs w:val="16"/>
        </w:rPr>
      </w:pPr>
    </w:p>
    <w:p w:rsidR="00EA20A5" w:rsidRDefault="008B4401" w:rsidP="00EA20A5">
      <w:pPr>
        <w:autoSpaceDE w:val="0"/>
        <w:autoSpaceDN w:val="0"/>
        <w:adjustRightInd w:val="0"/>
        <w:spacing w:after="0" w:line="360" w:lineRule="auto"/>
        <w:ind w:firstLine="720"/>
        <w:jc w:val="center"/>
        <w:rPr>
          <w:rFonts w:ascii="Times New Roman" w:hAnsi="Times New Roman"/>
          <w:b/>
          <w:color w:val="000000"/>
          <w:sz w:val="28"/>
          <w:szCs w:val="28"/>
          <w:shd w:val="clear" w:color="auto" w:fill="FFFFFF"/>
        </w:rPr>
      </w:pPr>
      <w:r w:rsidRPr="00F96FAD">
        <w:rPr>
          <w:rFonts w:ascii="Times New Roman" w:hAnsi="Times New Roman"/>
          <w:b/>
          <w:color w:val="000000"/>
          <w:sz w:val="28"/>
          <w:szCs w:val="28"/>
          <w:shd w:val="clear" w:color="auto" w:fill="FFFFFF"/>
        </w:rPr>
        <w:t>Инструкция</w:t>
      </w:r>
    </w:p>
    <w:p w:rsidR="008B4401" w:rsidRPr="00F96FAD" w:rsidRDefault="008B4401" w:rsidP="00EA20A5">
      <w:pPr>
        <w:autoSpaceDE w:val="0"/>
        <w:autoSpaceDN w:val="0"/>
        <w:adjustRightInd w:val="0"/>
        <w:spacing w:after="0" w:line="360" w:lineRule="auto"/>
        <w:ind w:firstLine="720"/>
        <w:jc w:val="center"/>
        <w:rPr>
          <w:rFonts w:ascii="Times New Roman" w:hAnsi="Times New Roman" w:cs="Times New Roman"/>
          <w:b/>
          <w:bCs/>
          <w:color w:val="26282F"/>
          <w:sz w:val="28"/>
          <w:szCs w:val="28"/>
        </w:rPr>
      </w:pPr>
      <w:r w:rsidRPr="00F96FAD">
        <w:rPr>
          <w:rFonts w:ascii="Times New Roman" w:hAnsi="Times New Roman"/>
          <w:b/>
          <w:color w:val="000000"/>
          <w:sz w:val="28"/>
          <w:szCs w:val="28"/>
          <w:shd w:val="clear" w:color="auto" w:fill="FFFFFF"/>
        </w:rPr>
        <w:t>по обслуживанию  инвалидов и друг</w:t>
      </w:r>
      <w:bookmarkStart w:id="2" w:name="_GoBack"/>
      <w:bookmarkEnd w:id="2"/>
      <w:r w:rsidRPr="00F96FAD">
        <w:rPr>
          <w:rFonts w:ascii="Times New Roman" w:hAnsi="Times New Roman"/>
          <w:b/>
          <w:color w:val="000000"/>
          <w:sz w:val="28"/>
          <w:szCs w:val="28"/>
          <w:shd w:val="clear" w:color="auto" w:fill="FFFFFF"/>
        </w:rPr>
        <w:t>их маломобильных граждан при посещении</w:t>
      </w:r>
      <w:r w:rsidRPr="00F96FAD">
        <w:rPr>
          <w:rFonts w:ascii="Times New Roman" w:hAnsi="Times New Roman" w:cs="Times New Roman"/>
          <w:b/>
          <w:bCs/>
          <w:color w:val="26282F"/>
          <w:sz w:val="28"/>
          <w:szCs w:val="28"/>
        </w:rPr>
        <w:t xml:space="preserve">  Администрации</w:t>
      </w:r>
      <w:r w:rsidR="00A465C6" w:rsidRPr="00A465C6">
        <w:t xml:space="preserve"> </w:t>
      </w:r>
      <w:r w:rsidR="00A465C6" w:rsidRPr="00A465C6">
        <w:rPr>
          <w:rFonts w:ascii="Times New Roman" w:hAnsi="Times New Roman" w:cs="Times New Roman"/>
          <w:b/>
          <w:bCs/>
          <w:color w:val="26282F"/>
          <w:sz w:val="28"/>
          <w:szCs w:val="28"/>
        </w:rPr>
        <w:t>сельского поселения Черноречье</w:t>
      </w:r>
      <w:r w:rsidRPr="00F96FAD">
        <w:rPr>
          <w:rFonts w:ascii="Times New Roman" w:hAnsi="Times New Roman" w:cs="Times New Roman"/>
          <w:b/>
          <w:bCs/>
          <w:color w:val="26282F"/>
          <w:sz w:val="28"/>
          <w:szCs w:val="28"/>
        </w:rPr>
        <w:t xml:space="preserve"> муниципального района </w:t>
      </w:r>
      <w:proofErr w:type="gramStart"/>
      <w:r w:rsidRPr="00F96FAD">
        <w:rPr>
          <w:rFonts w:ascii="Times New Roman" w:hAnsi="Times New Roman" w:cs="Times New Roman"/>
          <w:b/>
          <w:bCs/>
          <w:color w:val="26282F"/>
          <w:sz w:val="28"/>
          <w:szCs w:val="28"/>
        </w:rPr>
        <w:t>Волжский</w:t>
      </w:r>
      <w:proofErr w:type="gramEnd"/>
      <w:r w:rsidRPr="00F96FAD">
        <w:rPr>
          <w:rFonts w:ascii="Times New Roman" w:hAnsi="Times New Roman" w:cs="Times New Roman"/>
          <w:b/>
          <w:bCs/>
          <w:color w:val="26282F"/>
          <w:sz w:val="28"/>
          <w:szCs w:val="28"/>
        </w:rPr>
        <w:t xml:space="preserve"> Самарской области и  учреждений, подведомственных Администрации</w:t>
      </w:r>
      <w:r w:rsidR="00A465C6" w:rsidRPr="00A465C6">
        <w:t xml:space="preserve"> </w:t>
      </w:r>
      <w:r w:rsidR="00A465C6" w:rsidRPr="00A465C6">
        <w:rPr>
          <w:rFonts w:ascii="Times New Roman" w:hAnsi="Times New Roman" w:cs="Times New Roman"/>
          <w:b/>
          <w:bCs/>
          <w:color w:val="26282F"/>
          <w:sz w:val="28"/>
          <w:szCs w:val="28"/>
        </w:rPr>
        <w:t>сельского поселения Черноречье</w:t>
      </w:r>
      <w:r w:rsidRPr="00F96FAD">
        <w:rPr>
          <w:rFonts w:ascii="Times New Roman" w:hAnsi="Times New Roman" w:cs="Times New Roman"/>
          <w:b/>
          <w:bCs/>
          <w:color w:val="26282F"/>
          <w:sz w:val="28"/>
          <w:szCs w:val="28"/>
        </w:rPr>
        <w:t xml:space="preserve"> муниципального рай</w:t>
      </w:r>
      <w:r>
        <w:rPr>
          <w:rFonts w:ascii="Times New Roman" w:hAnsi="Times New Roman" w:cs="Times New Roman"/>
          <w:b/>
          <w:bCs/>
          <w:color w:val="26282F"/>
          <w:sz w:val="28"/>
          <w:szCs w:val="28"/>
        </w:rPr>
        <w:t>она Волжский Самарской области</w:t>
      </w:r>
    </w:p>
    <w:p w:rsidR="008B4401" w:rsidRDefault="008B4401" w:rsidP="00EA20A5">
      <w:pPr>
        <w:autoSpaceDE w:val="0"/>
        <w:autoSpaceDN w:val="0"/>
        <w:adjustRightInd w:val="0"/>
        <w:spacing w:after="0" w:line="360" w:lineRule="auto"/>
        <w:ind w:firstLine="720"/>
        <w:jc w:val="both"/>
        <w:rPr>
          <w:rFonts w:ascii="Times New Roman" w:hAnsi="Times New Roman" w:cs="Times New Roman"/>
          <w:b/>
          <w:bCs/>
          <w:color w:val="26282F"/>
          <w:sz w:val="28"/>
          <w:szCs w:val="28"/>
        </w:rPr>
      </w:pPr>
    </w:p>
    <w:p w:rsidR="008B4401" w:rsidRDefault="008B4401" w:rsidP="00EA20A5">
      <w:pPr>
        <w:autoSpaceDE w:val="0"/>
        <w:autoSpaceDN w:val="0"/>
        <w:adjustRightInd w:val="0"/>
        <w:spacing w:after="0" w:line="360" w:lineRule="auto"/>
        <w:ind w:firstLine="698"/>
        <w:jc w:val="both"/>
        <w:rPr>
          <w:rFonts w:ascii="Times New Roman" w:hAnsi="Times New Roman" w:cs="Times New Roman"/>
          <w:b/>
          <w:bCs/>
          <w:color w:val="26282F"/>
          <w:sz w:val="28"/>
          <w:szCs w:val="28"/>
        </w:rPr>
      </w:pPr>
    </w:p>
    <w:p w:rsidR="008B4401" w:rsidRPr="00F96FAD" w:rsidRDefault="008B4401" w:rsidP="00EA20A5">
      <w:pPr>
        <w:ind w:left="993" w:right="33" w:hanging="851"/>
        <w:jc w:val="center"/>
        <w:rPr>
          <w:rFonts w:ascii="Times New Roman" w:hAnsi="Times New Roman" w:cs="Times New Roman"/>
          <w:sz w:val="24"/>
          <w:szCs w:val="24"/>
        </w:rPr>
      </w:pPr>
      <w:r w:rsidRPr="00F96FAD">
        <w:rPr>
          <w:rFonts w:ascii="Times New Roman" w:hAnsi="Times New Roman" w:cs="Times New Roman"/>
          <w:sz w:val="24"/>
          <w:szCs w:val="24"/>
        </w:rPr>
        <w:t>1. ОБЩИЕ ПОЛОЖЕНИЯ</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1.1. 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1.2.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w:t>
      </w:r>
      <w:r>
        <w:rPr>
          <w:rFonts w:ascii="Times New Roman" w:hAnsi="Times New Roman" w:cs="Times New Roman"/>
          <w:sz w:val="28"/>
          <w:szCs w:val="28"/>
        </w:rPr>
        <w:t>ходимость его социальной защиты</w:t>
      </w:r>
      <w:r w:rsidRPr="00F96FAD">
        <w:rPr>
          <w:rFonts w:ascii="Times New Roman" w:hAnsi="Times New Roman" w:cs="Times New Roman"/>
          <w:sz w:val="28"/>
          <w:szCs w:val="28"/>
        </w:rPr>
        <w:t>. Маломобильные граждане (МГ) — это люди</w:t>
      </w:r>
      <w:r>
        <w:rPr>
          <w:rFonts w:ascii="Times New Roman" w:hAnsi="Times New Roman" w:cs="Times New Roman"/>
          <w:sz w:val="28"/>
          <w:szCs w:val="28"/>
        </w:rPr>
        <w:t>,</w:t>
      </w:r>
      <w:r w:rsidRPr="00F96FAD">
        <w:rPr>
          <w:rFonts w:ascii="Times New Roman" w:hAnsi="Times New Roman" w:cs="Times New Roman"/>
          <w:sz w:val="28"/>
          <w:szCs w:val="28"/>
        </w:rPr>
        <w:t xml:space="preserve">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lastRenderedPageBreak/>
        <w:t xml:space="preserve">1.5. Требования к уровню подготовки персонала: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б) осведомленность о перечне предоставляемых услуг в организации; формах и порядке предоставления услуг (в организации, на дому, </w:t>
      </w:r>
      <w:proofErr w:type="spellStart"/>
      <w:r w:rsidRPr="00F96FAD">
        <w:rPr>
          <w:rFonts w:ascii="Times New Roman" w:hAnsi="Times New Roman" w:cs="Times New Roman"/>
          <w:sz w:val="28"/>
          <w:szCs w:val="28"/>
        </w:rPr>
        <w:t>электронно</w:t>
      </w:r>
      <w:proofErr w:type="spellEnd"/>
      <w:r w:rsidRPr="00F96FAD">
        <w:rPr>
          <w:rFonts w:ascii="Times New Roman" w:hAnsi="Times New Roman" w:cs="Times New Roman"/>
          <w:sz w:val="28"/>
          <w:szCs w:val="28"/>
        </w:rPr>
        <w:t xml:space="preserve"> и дистанционно);</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 в)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г) ознакомление с порядком эвакуации граждан на объекте, в том числе маломобильных, в экстренных случаях и чрезвычайных ситуациях;</w:t>
      </w:r>
    </w:p>
    <w:p w:rsidR="008B4401"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д) наличие разработанных правил взаимодействия сотрудников учреждения (организации) при предоставлении услуг инвалиду. </w:t>
      </w:r>
    </w:p>
    <w:p w:rsidR="008B4401" w:rsidRPr="00F96FAD" w:rsidRDefault="008B4401" w:rsidP="00EA20A5">
      <w:pPr>
        <w:ind w:left="142" w:right="33"/>
        <w:jc w:val="both"/>
        <w:rPr>
          <w:rFonts w:ascii="Times New Roman" w:hAnsi="Times New Roman" w:cs="Times New Roman"/>
          <w:sz w:val="28"/>
          <w:szCs w:val="28"/>
        </w:rPr>
      </w:pPr>
    </w:p>
    <w:p w:rsidR="008B4401" w:rsidRPr="00F96FAD" w:rsidRDefault="008B4401" w:rsidP="00EA20A5">
      <w:pPr>
        <w:ind w:left="142" w:right="33"/>
        <w:jc w:val="center"/>
        <w:rPr>
          <w:rFonts w:ascii="Times New Roman" w:hAnsi="Times New Roman" w:cs="Times New Roman"/>
          <w:sz w:val="28"/>
          <w:szCs w:val="28"/>
        </w:rPr>
      </w:pPr>
      <w:r w:rsidRPr="00F96FAD">
        <w:rPr>
          <w:rFonts w:ascii="Times New Roman" w:hAnsi="Times New Roman" w:cs="Times New Roman"/>
          <w:sz w:val="28"/>
          <w:szCs w:val="28"/>
        </w:rPr>
        <w:t>2. ОБЩИЕ ПРАВИЛА ЭТИКЕТА</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2.1. Обращение к человеку: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F96FAD">
        <w:rPr>
          <w:rFonts w:ascii="Times New Roman" w:hAnsi="Times New Roman" w:cs="Times New Roman"/>
          <w:sz w:val="28"/>
          <w:szCs w:val="28"/>
        </w:rPr>
        <w:t>сурдопереводчику</w:t>
      </w:r>
      <w:proofErr w:type="spellEnd"/>
      <w:r w:rsidRPr="00F96FAD">
        <w:rPr>
          <w:rFonts w:ascii="Times New Roman" w:hAnsi="Times New Roman" w:cs="Times New Roman"/>
          <w:sz w:val="28"/>
          <w:szCs w:val="28"/>
        </w:rPr>
        <w:t xml:space="preserve">, которые присутствуют при разговоре.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2.2. Адекватность и вежливость: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2.3. Называйте себя и других: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lastRenderedPageBreak/>
        <w:t xml:space="preserve">2.4. Предложение помощи: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2.5. Обеспечение доступности услуг: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2.6. Обращение с кресло</w:t>
      </w:r>
      <w:r>
        <w:rPr>
          <w:rFonts w:ascii="Times New Roman" w:hAnsi="Times New Roman" w:cs="Times New Roman"/>
          <w:sz w:val="28"/>
          <w:szCs w:val="28"/>
        </w:rPr>
        <w:t>м</w:t>
      </w:r>
      <w:r w:rsidRPr="00F96FAD">
        <w:rPr>
          <w:rFonts w:ascii="Times New Roman" w:hAnsi="Times New Roman" w:cs="Times New Roman"/>
          <w:sz w:val="28"/>
          <w:szCs w:val="28"/>
        </w:rPr>
        <w:t>-коляской:</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2.7. Внимательность и терпеливость:</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2.8. Расположение для беседы:</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w:t>
      </w:r>
      <w:r>
        <w:rPr>
          <w:rFonts w:ascii="Times New Roman" w:hAnsi="Times New Roman" w:cs="Times New Roman"/>
          <w:sz w:val="28"/>
          <w:szCs w:val="28"/>
        </w:rPr>
        <w:t>оваривая с теми, кто может</w:t>
      </w:r>
      <w:r w:rsidRPr="00F96FAD">
        <w:rPr>
          <w:rFonts w:ascii="Times New Roman" w:hAnsi="Times New Roman" w:cs="Times New Roman"/>
          <w:sz w:val="28"/>
          <w:szCs w:val="28"/>
        </w:rPr>
        <w:t xml:space="preserve"> читать по губам, расположитесь так, чтобы на Вас падал свет, и Вас было хорошо видно.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2.9. Привлечение внимания человека:</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EA20A5" w:rsidRDefault="00EA20A5" w:rsidP="00EA20A5">
      <w:pPr>
        <w:ind w:left="142" w:right="33"/>
        <w:jc w:val="center"/>
        <w:rPr>
          <w:rFonts w:ascii="Times New Roman" w:hAnsi="Times New Roman" w:cs="Times New Roman"/>
          <w:sz w:val="28"/>
          <w:szCs w:val="28"/>
        </w:rPr>
        <w:sectPr w:rsidR="00EA20A5" w:rsidSect="00EA20A5">
          <w:pgSz w:w="11906" w:h="16838"/>
          <w:pgMar w:top="851" w:right="566" w:bottom="1134" w:left="1134" w:header="708" w:footer="708" w:gutter="0"/>
          <w:cols w:space="708"/>
          <w:docGrid w:linePitch="360"/>
        </w:sectPr>
      </w:pPr>
    </w:p>
    <w:p w:rsidR="008B4401" w:rsidRPr="00F96FAD" w:rsidRDefault="008B4401" w:rsidP="00EA20A5">
      <w:pPr>
        <w:ind w:left="142" w:right="33"/>
        <w:jc w:val="center"/>
        <w:rPr>
          <w:rFonts w:ascii="Times New Roman" w:hAnsi="Times New Roman" w:cs="Times New Roman"/>
          <w:sz w:val="28"/>
          <w:szCs w:val="28"/>
        </w:rPr>
      </w:pPr>
      <w:r w:rsidRPr="00F96FAD">
        <w:rPr>
          <w:rFonts w:ascii="Times New Roman" w:hAnsi="Times New Roman" w:cs="Times New Roman"/>
          <w:sz w:val="28"/>
          <w:szCs w:val="28"/>
        </w:rPr>
        <w:lastRenderedPageBreak/>
        <w:t>3. СОПРОВОЖДЕНИЕ ИНВАЛИДОВ НА ПРИЁМЕ В УЧРЕЖДЕНИИ (ОРГАНИЗАЦИИ) И ПРИ ОКАЗАНИИ ИМ УСЛУГ</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3.1. Инвалидам оказывается необходимая помощь при входе в здание (выходе из здания), сдаче верхней одежды в гардероб (получении и одевании верхней одежды).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3.2. В первоочередном порядке уточняется, в какой помощи нуждается инвалид, цель посещения учреждения (организации), необходимость сопровождения.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3.3. Для обеспечения доступа инвалидов к услугам специалисту при приёме инвалида в учреждении (организации) необходимо: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а) рассказать инвалиду об особенностях здания учреждения (организации):</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 -</w:t>
      </w:r>
      <w:proofErr w:type="gramStart"/>
      <w:r w:rsidRPr="00F96FAD">
        <w:rPr>
          <w:rFonts w:ascii="Times New Roman" w:hAnsi="Times New Roman" w:cs="Times New Roman"/>
          <w:sz w:val="28"/>
          <w:szCs w:val="28"/>
        </w:rPr>
        <w:t>количестве</w:t>
      </w:r>
      <w:proofErr w:type="gramEnd"/>
      <w:r w:rsidRPr="00F96FAD">
        <w:rPr>
          <w:rFonts w:ascii="Times New Roman" w:hAnsi="Times New Roman" w:cs="Times New Roman"/>
          <w:sz w:val="28"/>
          <w:szCs w:val="28"/>
        </w:rPr>
        <w:t xml:space="preserve">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-необходимых для оказания услуги структурных </w:t>
      </w:r>
      <w:proofErr w:type="gramStart"/>
      <w:r w:rsidRPr="00F96FAD">
        <w:rPr>
          <w:rFonts w:ascii="Times New Roman" w:hAnsi="Times New Roman" w:cs="Times New Roman"/>
          <w:sz w:val="28"/>
          <w:szCs w:val="28"/>
        </w:rPr>
        <w:t>подразделениях</w:t>
      </w:r>
      <w:proofErr w:type="gramEnd"/>
      <w:r w:rsidRPr="00F96FAD">
        <w:rPr>
          <w:rFonts w:ascii="Times New Roman" w:hAnsi="Times New Roman" w:cs="Times New Roman"/>
          <w:sz w:val="28"/>
          <w:szCs w:val="28"/>
        </w:rPr>
        <w:t xml:space="preserve">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г) обеспечить допу</w:t>
      </w:r>
      <w:proofErr w:type="gramStart"/>
      <w:r w:rsidRPr="00F96FAD">
        <w:rPr>
          <w:rFonts w:ascii="Times New Roman" w:hAnsi="Times New Roman" w:cs="Times New Roman"/>
          <w:sz w:val="28"/>
          <w:szCs w:val="28"/>
        </w:rPr>
        <w:t>ск в зд</w:t>
      </w:r>
      <w:proofErr w:type="gramEnd"/>
      <w:r w:rsidRPr="00F96FAD">
        <w:rPr>
          <w:rFonts w:ascii="Times New Roman" w:hAnsi="Times New Roman" w:cs="Times New Roman"/>
          <w:sz w:val="28"/>
          <w:szCs w:val="28"/>
        </w:rPr>
        <w:t xml:space="preserve">ание собаки-поводыря, сопровождающей инвалида по зрению.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3.4. Особенности общения с инвалидами, имеющими нарушение зрения или незрячими: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Опишите кратко, где вы находитесь. Предупреждайте о </w:t>
      </w:r>
      <w:r w:rsidRPr="00F96FAD">
        <w:rPr>
          <w:rFonts w:ascii="Times New Roman" w:hAnsi="Times New Roman" w:cs="Times New Roman"/>
          <w:sz w:val="28"/>
          <w:szCs w:val="28"/>
        </w:rPr>
        <w:lastRenderedPageBreak/>
        <w:t xml:space="preserve">препятствиях: ступенях, лужах, ямах, низких притолоках, трубах и т.п. Используйте фразы, характеризующие  цвет, расстояние, окружающую обстановку.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Когда вы общаетесь с группой незрячих людей, не забывайте каждый раз называть того, к кому вы обращаетесь.  Не заставляйте вашего собеседника обращаться в пустоту: если вы перемещаетесь, предупредите его об этом.  Избегайте расплывчатых определений и инструкций, которые обычно сопровождаются жестами, старайтесь быть точными в определениях.  Оказывая помощь </w:t>
      </w:r>
      <w:proofErr w:type="gramStart"/>
      <w:r w:rsidRPr="00F96FAD">
        <w:rPr>
          <w:rFonts w:ascii="Times New Roman" w:hAnsi="Times New Roman" w:cs="Times New Roman"/>
          <w:sz w:val="28"/>
          <w:szCs w:val="28"/>
        </w:rPr>
        <w:t>незрячему</w:t>
      </w:r>
      <w:proofErr w:type="gramEnd"/>
      <w:r w:rsidRPr="00F96FAD">
        <w:rPr>
          <w:rFonts w:ascii="Times New Roman" w:hAnsi="Times New Roman" w:cs="Times New Roman"/>
          <w:sz w:val="28"/>
          <w:szCs w:val="28"/>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EA20A5"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3.5. Особенностями общения с инвалидами, имеющими нарушение слуха:</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Чтобы привлечь внимание человека, который плохо слышит, назовите его по имени. Если ответа нет, можно слегка тронуть человека или же помахать рукой.  Говорите ясно и ровно. Не нужно излишне подчеркивать что-то. Кричать, особенно в ухо, не надо.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Если вы сообщаете информацию, которая включает в себя номер, технический или другой сложный термин, адрес, напишите ее, сообщите по факсу или электронной</w:t>
      </w:r>
      <w:proofErr w:type="gramStart"/>
      <w:r w:rsidRPr="00F96FAD">
        <w:rPr>
          <w:rFonts w:ascii="Times New Roman" w:hAnsi="Times New Roman" w:cs="Times New Roman"/>
          <w:sz w:val="28"/>
          <w:szCs w:val="28"/>
        </w:rPr>
        <w:t xml:space="preserve">  Н</w:t>
      </w:r>
      <w:proofErr w:type="gramEnd"/>
      <w:r w:rsidRPr="00F96FAD">
        <w:rPr>
          <w:rFonts w:ascii="Times New Roman" w:hAnsi="Times New Roman" w:cs="Times New Roman"/>
          <w:sz w:val="28"/>
          <w:szCs w:val="28"/>
        </w:rPr>
        <w:t xml:space="preserve">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Очень часто глухие люди используют язык жестов. Если вы общаетесь через переводчика, не забудьте, что обращаться надо непосредственно к </w:t>
      </w:r>
      <w:r w:rsidRPr="00F96FAD">
        <w:rPr>
          <w:rFonts w:ascii="Times New Roman" w:hAnsi="Times New Roman" w:cs="Times New Roman"/>
          <w:sz w:val="28"/>
          <w:szCs w:val="28"/>
        </w:rPr>
        <w:lastRenderedPageBreak/>
        <w:t xml:space="preserve">собеседнику, а не к переводчику.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 </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3.6. Вызов сотрудника в отведенное место для оказания услуг инвалидам.</w:t>
      </w:r>
    </w:p>
    <w:p w:rsidR="008B4401" w:rsidRPr="00F96FAD" w:rsidRDefault="008B4401" w:rsidP="00EA20A5">
      <w:pPr>
        <w:ind w:left="142" w:right="33"/>
        <w:jc w:val="both"/>
        <w:rPr>
          <w:rFonts w:ascii="Times New Roman" w:hAnsi="Times New Roman" w:cs="Times New Roman"/>
          <w:sz w:val="28"/>
          <w:szCs w:val="28"/>
        </w:rPr>
      </w:pPr>
      <w:r w:rsidRPr="00F96FAD">
        <w:rPr>
          <w:rFonts w:ascii="Times New Roman" w:hAnsi="Times New Roman" w:cs="Times New Roman"/>
          <w:sz w:val="28"/>
          <w:szCs w:val="28"/>
        </w:rPr>
        <w:t>В случае</w:t>
      </w:r>
      <w:proofErr w:type="gramStart"/>
      <w:r w:rsidRPr="00F96FAD">
        <w:rPr>
          <w:rFonts w:ascii="Times New Roman" w:hAnsi="Times New Roman" w:cs="Times New Roman"/>
          <w:sz w:val="28"/>
          <w:szCs w:val="28"/>
        </w:rPr>
        <w:t>,</w:t>
      </w:r>
      <w:proofErr w:type="gramEnd"/>
      <w:r w:rsidRPr="00F96FAD">
        <w:rPr>
          <w:rFonts w:ascii="Times New Roman" w:hAnsi="Times New Roman" w:cs="Times New Roman"/>
          <w:sz w:val="28"/>
          <w:szCs w:val="28"/>
        </w:rPr>
        <w:t xml:space="preserve"> если в помещении расположены несколько организаций различной направленности и  отведено отдельное место для обслуживания инвалидов, регистратор, находящийся на 1 этаже помещения  приглашает необходимого сотрудника из соответствующей организации по телефону, последний обязан прибыть к отведенному месту оказания услуги инвалидам в течение 5 минут.</w:t>
      </w:r>
    </w:p>
    <w:p w:rsidR="00766487" w:rsidRDefault="00766487" w:rsidP="00EA20A5">
      <w:pPr>
        <w:ind w:left="142" w:right="33"/>
        <w:jc w:val="both"/>
        <w:rPr>
          <w:rFonts w:ascii="Times New Roman" w:hAnsi="Times New Roman" w:cs="Times New Roman"/>
          <w:sz w:val="28"/>
          <w:szCs w:val="28"/>
        </w:rPr>
      </w:pPr>
    </w:p>
    <w:p w:rsidR="008B4401" w:rsidRPr="00F96FAD" w:rsidRDefault="00766487" w:rsidP="00EA20A5">
      <w:pPr>
        <w:ind w:left="142" w:right="33"/>
        <w:jc w:val="both"/>
        <w:rPr>
          <w:rFonts w:ascii="Times New Roman" w:hAnsi="Times New Roman" w:cs="Times New Roman"/>
          <w:sz w:val="28"/>
          <w:szCs w:val="28"/>
        </w:rPr>
      </w:pPr>
      <w:r>
        <w:rPr>
          <w:rFonts w:ascii="Times New Roman" w:hAnsi="Times New Roman" w:cs="Times New Roman"/>
          <w:sz w:val="28"/>
          <w:szCs w:val="28"/>
        </w:rPr>
        <w:t xml:space="preserve"> </w:t>
      </w:r>
      <w:r w:rsidR="008B4401" w:rsidRPr="00F96FAD">
        <w:rPr>
          <w:rFonts w:ascii="Times New Roman" w:hAnsi="Times New Roman" w:cs="Times New Roman"/>
          <w:sz w:val="28"/>
          <w:szCs w:val="28"/>
        </w:rPr>
        <w:t xml:space="preserve">3.7. Виды барьеров при оказании услуг инвалидам </w:t>
      </w:r>
    </w:p>
    <w:tbl>
      <w:tblPr>
        <w:tblStyle w:val="a5"/>
        <w:tblW w:w="10490" w:type="dxa"/>
        <w:tblInd w:w="-176" w:type="dxa"/>
        <w:tblLook w:val="04A0" w:firstRow="1" w:lastRow="0" w:firstColumn="1" w:lastColumn="0" w:noHBand="0" w:noVBand="1"/>
      </w:tblPr>
      <w:tblGrid>
        <w:gridCol w:w="3403"/>
        <w:gridCol w:w="7087"/>
      </w:tblGrid>
      <w:tr w:rsidR="008B4401" w:rsidRPr="00F96FAD" w:rsidTr="00EA20A5">
        <w:tc>
          <w:tcPr>
            <w:tcW w:w="3403" w:type="dxa"/>
            <w:vAlign w:val="center"/>
          </w:tcPr>
          <w:p w:rsidR="008B4401" w:rsidRPr="00F96FAD" w:rsidRDefault="00EA20A5" w:rsidP="00EA20A5">
            <w:pPr>
              <w:ind w:left="176" w:right="33"/>
              <w:jc w:val="center"/>
              <w:rPr>
                <w:rFonts w:ascii="Times New Roman" w:hAnsi="Times New Roman" w:cs="Times New Roman"/>
                <w:b/>
                <w:sz w:val="28"/>
                <w:szCs w:val="28"/>
              </w:rPr>
            </w:pPr>
            <w:r>
              <w:rPr>
                <w:rFonts w:ascii="Times New Roman" w:hAnsi="Times New Roman" w:cs="Times New Roman"/>
                <w:b/>
                <w:sz w:val="28"/>
                <w:szCs w:val="28"/>
              </w:rPr>
              <w:t xml:space="preserve">Основные </w:t>
            </w:r>
            <w:r w:rsidR="008B4401" w:rsidRPr="00F96FAD">
              <w:rPr>
                <w:rFonts w:ascii="Times New Roman" w:hAnsi="Times New Roman" w:cs="Times New Roman"/>
                <w:b/>
                <w:sz w:val="28"/>
                <w:szCs w:val="28"/>
              </w:rPr>
              <w:t>категории</w:t>
            </w:r>
            <w:r>
              <w:rPr>
                <w:rFonts w:ascii="Times New Roman" w:hAnsi="Times New Roman" w:cs="Times New Roman"/>
                <w:b/>
                <w:sz w:val="28"/>
                <w:szCs w:val="28"/>
              </w:rPr>
              <w:t xml:space="preserve"> </w:t>
            </w:r>
            <w:r w:rsidR="008B4401" w:rsidRPr="00F96FAD">
              <w:rPr>
                <w:rFonts w:ascii="Times New Roman" w:hAnsi="Times New Roman" w:cs="Times New Roman"/>
                <w:b/>
                <w:sz w:val="28"/>
                <w:szCs w:val="28"/>
              </w:rPr>
              <w:t>маломобильных граждан</w:t>
            </w:r>
          </w:p>
        </w:tc>
        <w:tc>
          <w:tcPr>
            <w:tcW w:w="7087" w:type="dxa"/>
          </w:tcPr>
          <w:p w:rsidR="008B4401" w:rsidRPr="00F96FAD" w:rsidRDefault="008B4401" w:rsidP="00EA20A5">
            <w:pPr>
              <w:ind w:left="176" w:right="33"/>
              <w:jc w:val="center"/>
              <w:rPr>
                <w:rFonts w:ascii="Times New Roman" w:hAnsi="Times New Roman" w:cs="Times New Roman"/>
                <w:b/>
                <w:sz w:val="28"/>
                <w:szCs w:val="28"/>
              </w:rPr>
            </w:pPr>
            <w:r w:rsidRPr="00F96FAD">
              <w:rPr>
                <w:rFonts w:ascii="Times New Roman" w:hAnsi="Times New Roman" w:cs="Times New Roman"/>
                <w:b/>
                <w:sz w:val="28"/>
                <w:szCs w:val="28"/>
              </w:rPr>
              <w:t>Значимые барьеры окружающей среды (для учета и устранения на объекте)</w:t>
            </w:r>
          </w:p>
        </w:tc>
      </w:tr>
      <w:tr w:rsidR="008B4401" w:rsidRPr="00F96FAD" w:rsidTr="00EA20A5">
        <w:tc>
          <w:tcPr>
            <w:tcW w:w="3403" w:type="dxa"/>
            <w:vAlign w:val="center"/>
          </w:tcPr>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 xml:space="preserve">Инвалиды, передвигающиеся </w:t>
            </w:r>
            <w:proofErr w:type="gramStart"/>
            <w:r w:rsidRPr="00F96FAD">
              <w:rPr>
                <w:rFonts w:ascii="Times New Roman" w:hAnsi="Times New Roman" w:cs="Times New Roman"/>
                <w:sz w:val="28"/>
                <w:szCs w:val="28"/>
              </w:rPr>
              <w:t>на</w:t>
            </w:r>
            <w:proofErr w:type="gramEnd"/>
            <w:r w:rsidRPr="00F96FAD">
              <w:rPr>
                <w:rFonts w:ascii="Times New Roman" w:hAnsi="Times New Roman" w:cs="Times New Roman"/>
                <w:sz w:val="28"/>
                <w:szCs w:val="28"/>
              </w:rPr>
              <w:t xml:space="preserve"> </w:t>
            </w:r>
          </w:p>
          <w:p w:rsidR="008B4401" w:rsidRPr="00F96FAD" w:rsidRDefault="008B4401" w:rsidP="00EA20A5">
            <w:pPr>
              <w:ind w:right="33"/>
              <w:rPr>
                <w:rFonts w:ascii="Times New Roman" w:hAnsi="Times New Roman" w:cs="Times New Roman"/>
                <w:sz w:val="28"/>
                <w:szCs w:val="28"/>
              </w:rPr>
            </w:pPr>
            <w:proofErr w:type="gramStart"/>
            <w:r w:rsidRPr="00F96FAD">
              <w:rPr>
                <w:rFonts w:ascii="Times New Roman" w:hAnsi="Times New Roman" w:cs="Times New Roman"/>
                <w:sz w:val="28"/>
                <w:szCs w:val="28"/>
              </w:rPr>
              <w:t>кресло-колясках</w:t>
            </w:r>
            <w:proofErr w:type="gramEnd"/>
          </w:p>
        </w:tc>
        <w:tc>
          <w:tcPr>
            <w:tcW w:w="7087" w:type="dxa"/>
            <w:vAlign w:val="center"/>
          </w:tcPr>
          <w:p w:rsidR="008B4401" w:rsidRPr="00F96FAD" w:rsidRDefault="008B4401" w:rsidP="00EA20A5">
            <w:pPr>
              <w:ind w:left="317" w:right="33"/>
              <w:rPr>
                <w:rFonts w:ascii="Times New Roman" w:hAnsi="Times New Roman" w:cs="Times New Roman"/>
                <w:sz w:val="28"/>
                <w:szCs w:val="28"/>
              </w:rPr>
            </w:pPr>
            <w:r w:rsidRPr="00F96FAD">
              <w:rPr>
                <w:rFonts w:ascii="Times New Roman" w:hAnsi="Times New Roman" w:cs="Times New Roman"/>
                <w:sz w:val="28"/>
                <w:szCs w:val="28"/>
              </w:rPr>
              <w:t>Высокие пороги, ступени. Отсутствие поручней, нарушение их высоты. Неровное, скользкое и мягкое (с</w:t>
            </w:r>
            <w:r>
              <w:rPr>
                <w:rFonts w:ascii="Times New Roman" w:hAnsi="Times New Roman" w:cs="Times New Roman"/>
                <w:sz w:val="28"/>
                <w:szCs w:val="28"/>
              </w:rPr>
              <w:t xml:space="preserve"> </w:t>
            </w:r>
            <w:r w:rsidRPr="00F96FAD">
              <w:rPr>
                <w:rFonts w:ascii="Times New Roman" w:hAnsi="Times New Roman" w:cs="Times New Roman"/>
                <w:sz w:val="28"/>
                <w:szCs w:val="28"/>
              </w:rPr>
              <w:t xml:space="preserve">высоким ворсом, </w:t>
            </w:r>
            <w:proofErr w:type="spellStart"/>
            <w:r w:rsidRPr="00F96FAD">
              <w:rPr>
                <w:rFonts w:ascii="Times New Roman" w:hAnsi="Times New Roman" w:cs="Times New Roman"/>
                <w:sz w:val="28"/>
                <w:szCs w:val="28"/>
              </w:rPr>
              <w:t>крупнонасыпное</w:t>
            </w:r>
            <w:proofErr w:type="spellEnd"/>
            <w:r w:rsidRPr="00F96FAD">
              <w:rPr>
                <w:rFonts w:ascii="Times New Roman" w:hAnsi="Times New Roman" w:cs="Times New Roman"/>
                <w:sz w:val="28"/>
                <w:szCs w:val="28"/>
              </w:rPr>
              <w:t xml:space="preserve"> и прочее) покрытие.</w:t>
            </w:r>
          </w:p>
          <w:p w:rsidR="008B4401" w:rsidRPr="00F96FAD" w:rsidRDefault="008B4401" w:rsidP="00EA20A5">
            <w:pPr>
              <w:ind w:left="317" w:right="33"/>
              <w:rPr>
                <w:rFonts w:ascii="Times New Roman" w:hAnsi="Times New Roman" w:cs="Times New Roman"/>
                <w:sz w:val="28"/>
                <w:szCs w:val="28"/>
              </w:rPr>
            </w:pPr>
            <w:r w:rsidRPr="00F96FAD">
              <w:rPr>
                <w:rFonts w:ascii="Times New Roman" w:hAnsi="Times New Roman" w:cs="Times New Roman"/>
                <w:sz w:val="28"/>
                <w:szCs w:val="28"/>
              </w:rPr>
              <w:t>Неправильно установленные пандусы, отсутствие</w:t>
            </w:r>
            <w:r>
              <w:rPr>
                <w:rFonts w:ascii="Times New Roman" w:hAnsi="Times New Roman" w:cs="Times New Roman"/>
                <w:sz w:val="28"/>
                <w:szCs w:val="28"/>
              </w:rPr>
              <w:t xml:space="preserve"> </w:t>
            </w:r>
            <w:r w:rsidRPr="00F96FAD">
              <w:rPr>
                <w:rFonts w:ascii="Times New Roman" w:hAnsi="Times New Roman" w:cs="Times New Roman"/>
                <w:sz w:val="28"/>
                <w:szCs w:val="28"/>
              </w:rPr>
              <w:t>скатов. Узкие дверные проемы и коридоры.</w:t>
            </w:r>
            <w:r>
              <w:rPr>
                <w:rFonts w:ascii="Times New Roman" w:hAnsi="Times New Roman" w:cs="Times New Roman"/>
                <w:sz w:val="28"/>
                <w:szCs w:val="28"/>
              </w:rPr>
              <w:t xml:space="preserve"> </w:t>
            </w:r>
            <w:r w:rsidRPr="00F96FAD">
              <w:rPr>
                <w:rFonts w:ascii="Times New Roman" w:hAnsi="Times New Roman" w:cs="Times New Roman"/>
                <w:sz w:val="28"/>
                <w:szCs w:val="28"/>
              </w:rPr>
              <w:t>Неадаптированные санитарные комнаты. Отсутствие</w:t>
            </w:r>
            <w:r>
              <w:rPr>
                <w:rFonts w:ascii="Times New Roman" w:hAnsi="Times New Roman" w:cs="Times New Roman"/>
                <w:sz w:val="28"/>
                <w:szCs w:val="28"/>
              </w:rPr>
              <w:t xml:space="preserve"> </w:t>
            </w:r>
            <w:r w:rsidRPr="00F96FAD">
              <w:rPr>
                <w:rFonts w:ascii="Times New Roman" w:hAnsi="Times New Roman" w:cs="Times New Roman"/>
                <w:sz w:val="28"/>
                <w:szCs w:val="28"/>
              </w:rPr>
              <w:t>места для разворота в помещениях. Высокое расположение информации на стойках и стендах.</w:t>
            </w:r>
          </w:p>
        </w:tc>
      </w:tr>
      <w:tr w:rsidR="008B4401" w:rsidRPr="00F96FAD" w:rsidTr="00EA20A5">
        <w:tc>
          <w:tcPr>
            <w:tcW w:w="3403" w:type="dxa"/>
            <w:vAlign w:val="center"/>
          </w:tcPr>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Инвалиды с поражением</w:t>
            </w:r>
          </w:p>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 xml:space="preserve"> нижних конечностей</w:t>
            </w:r>
          </w:p>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 xml:space="preserve"> </w:t>
            </w:r>
            <w:proofErr w:type="gramStart"/>
            <w:r w:rsidRPr="00F96FAD">
              <w:rPr>
                <w:rFonts w:ascii="Times New Roman" w:hAnsi="Times New Roman" w:cs="Times New Roman"/>
                <w:sz w:val="28"/>
                <w:szCs w:val="28"/>
              </w:rPr>
              <w:t>(использующие трости, костыли,</w:t>
            </w:r>
            <w:proofErr w:type="gramEnd"/>
          </w:p>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 xml:space="preserve"> опоры)</w:t>
            </w:r>
          </w:p>
        </w:tc>
        <w:tc>
          <w:tcPr>
            <w:tcW w:w="7087" w:type="dxa"/>
            <w:vAlign w:val="center"/>
          </w:tcPr>
          <w:p w:rsidR="008B4401" w:rsidRDefault="008B4401" w:rsidP="00EA20A5">
            <w:pPr>
              <w:ind w:left="317" w:right="33"/>
              <w:rPr>
                <w:rFonts w:ascii="Times New Roman" w:hAnsi="Times New Roman" w:cs="Times New Roman"/>
                <w:sz w:val="28"/>
                <w:szCs w:val="28"/>
              </w:rPr>
            </w:pPr>
            <w:r w:rsidRPr="00F96FAD">
              <w:rPr>
                <w:rFonts w:ascii="Times New Roman" w:hAnsi="Times New Roman" w:cs="Times New Roman"/>
                <w:sz w:val="28"/>
                <w:szCs w:val="28"/>
              </w:rPr>
              <w:t>Высо</w:t>
            </w:r>
            <w:r>
              <w:rPr>
                <w:rFonts w:ascii="Times New Roman" w:hAnsi="Times New Roman" w:cs="Times New Roman"/>
                <w:sz w:val="28"/>
                <w:szCs w:val="28"/>
              </w:rPr>
              <w:t>кие пороги, ступени. Неровное и</w:t>
            </w:r>
          </w:p>
          <w:p w:rsidR="008B4401" w:rsidRPr="00F96FAD" w:rsidRDefault="008B4401" w:rsidP="00EA20A5">
            <w:pPr>
              <w:ind w:left="317" w:right="33"/>
              <w:rPr>
                <w:rFonts w:ascii="Times New Roman" w:hAnsi="Times New Roman" w:cs="Times New Roman"/>
                <w:sz w:val="28"/>
                <w:szCs w:val="28"/>
              </w:rPr>
            </w:pPr>
            <w:r>
              <w:rPr>
                <w:rFonts w:ascii="Times New Roman" w:hAnsi="Times New Roman" w:cs="Times New Roman"/>
                <w:sz w:val="28"/>
                <w:szCs w:val="28"/>
              </w:rPr>
              <w:t>с</w:t>
            </w:r>
            <w:r w:rsidRPr="00F96FAD">
              <w:rPr>
                <w:rFonts w:ascii="Times New Roman" w:hAnsi="Times New Roman" w:cs="Times New Roman"/>
                <w:sz w:val="28"/>
                <w:szCs w:val="28"/>
              </w:rPr>
              <w:t>кользкое</w:t>
            </w:r>
            <w:r>
              <w:rPr>
                <w:rFonts w:ascii="Times New Roman" w:hAnsi="Times New Roman" w:cs="Times New Roman"/>
                <w:sz w:val="28"/>
                <w:szCs w:val="28"/>
              </w:rPr>
              <w:t xml:space="preserve"> </w:t>
            </w:r>
            <w:r w:rsidRPr="00F96FAD">
              <w:rPr>
                <w:rFonts w:ascii="Times New Roman" w:hAnsi="Times New Roman" w:cs="Times New Roman"/>
                <w:sz w:val="28"/>
                <w:szCs w:val="28"/>
              </w:rPr>
              <w:t>покрытие. Неправильно установленные пандусы. Отсутствие поручней. Отсутствие мест отдыха на пути</w:t>
            </w:r>
            <w:r>
              <w:rPr>
                <w:rFonts w:ascii="Times New Roman" w:hAnsi="Times New Roman" w:cs="Times New Roman"/>
                <w:sz w:val="28"/>
                <w:szCs w:val="28"/>
              </w:rPr>
              <w:t xml:space="preserve"> </w:t>
            </w:r>
            <w:r w:rsidRPr="00F96FAD">
              <w:rPr>
                <w:rFonts w:ascii="Times New Roman" w:hAnsi="Times New Roman" w:cs="Times New Roman"/>
                <w:sz w:val="28"/>
                <w:szCs w:val="28"/>
              </w:rPr>
              <w:t>движения.</w:t>
            </w:r>
          </w:p>
        </w:tc>
      </w:tr>
      <w:tr w:rsidR="008B4401" w:rsidRPr="00F96FAD" w:rsidTr="00EA20A5">
        <w:tc>
          <w:tcPr>
            <w:tcW w:w="3403" w:type="dxa"/>
            <w:vAlign w:val="center"/>
          </w:tcPr>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 xml:space="preserve">Инвалиды с поражением </w:t>
            </w:r>
          </w:p>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верхних конечностей</w:t>
            </w:r>
          </w:p>
        </w:tc>
        <w:tc>
          <w:tcPr>
            <w:tcW w:w="7087" w:type="dxa"/>
            <w:vAlign w:val="center"/>
          </w:tcPr>
          <w:p w:rsidR="008B4401" w:rsidRPr="00F96FAD" w:rsidRDefault="008B4401" w:rsidP="00EA20A5">
            <w:pPr>
              <w:ind w:left="317" w:right="33"/>
              <w:rPr>
                <w:rFonts w:ascii="Times New Roman" w:hAnsi="Times New Roman" w:cs="Times New Roman"/>
                <w:sz w:val="28"/>
                <w:szCs w:val="28"/>
              </w:rPr>
            </w:pPr>
            <w:r w:rsidRPr="00F96FAD">
              <w:rPr>
                <w:rFonts w:ascii="Times New Roman" w:hAnsi="Times New Roman" w:cs="Times New Roman"/>
                <w:sz w:val="28"/>
                <w:szCs w:val="28"/>
              </w:rPr>
              <w:t xml:space="preserve">Трудности в открывании дверей. Трудности </w:t>
            </w:r>
            <w:proofErr w:type="gramStart"/>
            <w:r w:rsidRPr="00F96FAD">
              <w:rPr>
                <w:rFonts w:ascii="Times New Roman" w:hAnsi="Times New Roman" w:cs="Times New Roman"/>
                <w:sz w:val="28"/>
                <w:szCs w:val="28"/>
              </w:rPr>
              <w:t>в</w:t>
            </w:r>
            <w:proofErr w:type="gramEnd"/>
          </w:p>
          <w:p w:rsidR="008B4401" w:rsidRPr="00F96FAD" w:rsidRDefault="008B4401" w:rsidP="00EA20A5">
            <w:pPr>
              <w:ind w:left="317" w:right="33"/>
              <w:rPr>
                <w:rFonts w:ascii="Times New Roman" w:hAnsi="Times New Roman" w:cs="Times New Roman"/>
                <w:sz w:val="28"/>
                <w:szCs w:val="28"/>
              </w:rPr>
            </w:pPr>
            <w:proofErr w:type="gramStart"/>
            <w:r w:rsidRPr="00F96FAD">
              <w:rPr>
                <w:rFonts w:ascii="Times New Roman" w:hAnsi="Times New Roman" w:cs="Times New Roman"/>
                <w:sz w:val="28"/>
                <w:szCs w:val="28"/>
              </w:rPr>
              <w:t>пользовании</w:t>
            </w:r>
            <w:proofErr w:type="gramEnd"/>
            <w:r w:rsidRPr="00F96FAD">
              <w:rPr>
                <w:rFonts w:ascii="Times New Roman" w:hAnsi="Times New Roman" w:cs="Times New Roman"/>
                <w:sz w:val="28"/>
                <w:szCs w:val="28"/>
              </w:rPr>
              <w:t xml:space="preserve"> выключателями, кранами и др.</w:t>
            </w:r>
          </w:p>
          <w:p w:rsidR="008B4401" w:rsidRPr="00F96FAD" w:rsidRDefault="008B4401" w:rsidP="00EA20A5">
            <w:pPr>
              <w:ind w:left="317" w:right="33"/>
              <w:rPr>
                <w:rFonts w:ascii="Times New Roman" w:hAnsi="Times New Roman" w:cs="Times New Roman"/>
                <w:sz w:val="28"/>
                <w:szCs w:val="28"/>
              </w:rPr>
            </w:pPr>
            <w:r w:rsidRPr="00F96FAD">
              <w:rPr>
                <w:rFonts w:ascii="Times New Roman" w:hAnsi="Times New Roman" w:cs="Times New Roman"/>
                <w:sz w:val="28"/>
                <w:szCs w:val="28"/>
              </w:rPr>
              <w:t>Невозможность, сложность в написании текстов. Иные</w:t>
            </w:r>
            <w:r>
              <w:rPr>
                <w:rFonts w:ascii="Times New Roman" w:hAnsi="Times New Roman" w:cs="Times New Roman"/>
                <w:sz w:val="28"/>
                <w:szCs w:val="28"/>
              </w:rPr>
              <w:t xml:space="preserve"> </w:t>
            </w:r>
            <w:r w:rsidRPr="00F96FAD">
              <w:rPr>
                <w:rFonts w:ascii="Times New Roman" w:hAnsi="Times New Roman" w:cs="Times New Roman"/>
                <w:sz w:val="28"/>
                <w:szCs w:val="28"/>
              </w:rPr>
              <w:t>ограничения действия руками.</w:t>
            </w:r>
          </w:p>
        </w:tc>
      </w:tr>
      <w:tr w:rsidR="008B4401" w:rsidRPr="00F96FAD" w:rsidTr="00EA20A5">
        <w:tc>
          <w:tcPr>
            <w:tcW w:w="3403" w:type="dxa"/>
            <w:vAlign w:val="center"/>
          </w:tcPr>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Слепые и слабовидящие инвалиды</w:t>
            </w:r>
          </w:p>
        </w:tc>
        <w:tc>
          <w:tcPr>
            <w:tcW w:w="7087" w:type="dxa"/>
            <w:vAlign w:val="center"/>
          </w:tcPr>
          <w:p w:rsidR="008B4401" w:rsidRDefault="008B4401" w:rsidP="00EA20A5">
            <w:pPr>
              <w:ind w:left="176" w:right="33"/>
              <w:rPr>
                <w:rFonts w:ascii="Times New Roman" w:hAnsi="Times New Roman" w:cs="Times New Roman"/>
                <w:sz w:val="28"/>
                <w:szCs w:val="28"/>
              </w:rPr>
            </w:pPr>
            <w:proofErr w:type="gramStart"/>
            <w:r w:rsidRPr="00F96FAD">
              <w:rPr>
                <w:rFonts w:ascii="Times New Roman" w:hAnsi="Times New Roman" w:cs="Times New Roman"/>
                <w:sz w:val="28"/>
                <w:szCs w:val="28"/>
              </w:rPr>
              <w:t>Прег</w:t>
            </w:r>
            <w:r>
              <w:rPr>
                <w:rFonts w:ascii="Times New Roman" w:hAnsi="Times New Roman" w:cs="Times New Roman"/>
                <w:sz w:val="28"/>
                <w:szCs w:val="28"/>
              </w:rPr>
              <w:t>рады на пути движения (колонны,</w:t>
            </w:r>
            <w:proofErr w:type="gramEnd"/>
          </w:p>
          <w:p w:rsidR="008B4401" w:rsidRPr="00F96FAD" w:rsidRDefault="008B4401" w:rsidP="00EA20A5">
            <w:pPr>
              <w:ind w:left="176" w:right="33"/>
              <w:rPr>
                <w:rFonts w:ascii="Times New Roman" w:hAnsi="Times New Roman" w:cs="Times New Roman"/>
                <w:sz w:val="28"/>
                <w:szCs w:val="28"/>
              </w:rPr>
            </w:pPr>
            <w:r w:rsidRPr="00F96FAD">
              <w:rPr>
                <w:rFonts w:ascii="Times New Roman" w:hAnsi="Times New Roman" w:cs="Times New Roman"/>
                <w:sz w:val="28"/>
                <w:szCs w:val="28"/>
              </w:rPr>
              <w:t>тумбы, стойки и</w:t>
            </w:r>
            <w:r>
              <w:rPr>
                <w:rFonts w:ascii="Times New Roman" w:hAnsi="Times New Roman" w:cs="Times New Roman"/>
                <w:sz w:val="28"/>
                <w:szCs w:val="28"/>
              </w:rPr>
              <w:t xml:space="preserve"> </w:t>
            </w:r>
            <w:r w:rsidRPr="00F96FAD">
              <w:rPr>
                <w:rFonts w:ascii="Times New Roman" w:hAnsi="Times New Roman" w:cs="Times New Roman"/>
                <w:sz w:val="28"/>
                <w:szCs w:val="28"/>
              </w:rPr>
              <w:t xml:space="preserve">прочее). Ступени, особенно разной геометрии, без цветового, тактильного обозначения. Отсутствие контрастной и тактильной информации и </w:t>
            </w:r>
            <w:r w:rsidRPr="00F96FAD">
              <w:rPr>
                <w:rFonts w:ascii="Times New Roman" w:hAnsi="Times New Roman" w:cs="Times New Roman"/>
                <w:sz w:val="28"/>
                <w:szCs w:val="28"/>
              </w:rPr>
              <w:lastRenderedPageBreak/>
              <w:t>указателей.</w:t>
            </w:r>
          </w:p>
          <w:p w:rsidR="008B4401" w:rsidRDefault="008B4401" w:rsidP="00EA20A5">
            <w:pPr>
              <w:ind w:left="176" w:right="33"/>
              <w:rPr>
                <w:rFonts w:ascii="Times New Roman" w:hAnsi="Times New Roman" w:cs="Times New Roman"/>
                <w:sz w:val="28"/>
                <w:szCs w:val="28"/>
              </w:rPr>
            </w:pPr>
            <w:r w:rsidRPr="00F96FAD">
              <w:rPr>
                <w:rFonts w:ascii="Times New Roman" w:hAnsi="Times New Roman" w:cs="Times New Roman"/>
                <w:sz w:val="28"/>
                <w:szCs w:val="28"/>
              </w:rPr>
              <w:t>Отсу</w:t>
            </w:r>
            <w:r>
              <w:rPr>
                <w:rFonts w:ascii="Times New Roman" w:hAnsi="Times New Roman" w:cs="Times New Roman"/>
                <w:sz w:val="28"/>
                <w:szCs w:val="28"/>
              </w:rPr>
              <w:t>тствие информационных табличек</w:t>
            </w:r>
          </w:p>
          <w:p w:rsidR="008B4401" w:rsidRDefault="008B4401" w:rsidP="00EA20A5">
            <w:pPr>
              <w:ind w:left="176" w:right="33"/>
              <w:rPr>
                <w:rFonts w:ascii="Times New Roman" w:hAnsi="Times New Roman" w:cs="Times New Roman"/>
                <w:sz w:val="28"/>
                <w:szCs w:val="28"/>
              </w:rPr>
            </w:pPr>
            <w:proofErr w:type="gramStart"/>
            <w:r w:rsidRPr="00F96FAD">
              <w:rPr>
                <w:rFonts w:ascii="Times New Roman" w:hAnsi="Times New Roman" w:cs="Times New Roman"/>
                <w:sz w:val="28"/>
                <w:szCs w:val="28"/>
              </w:rPr>
              <w:t>выполненных</w:t>
            </w:r>
            <w:proofErr w:type="gramEnd"/>
            <w:r w:rsidRPr="00F96FAD">
              <w:rPr>
                <w:rFonts w:ascii="Times New Roman" w:hAnsi="Times New Roman" w:cs="Times New Roman"/>
                <w:sz w:val="28"/>
                <w:szCs w:val="28"/>
              </w:rPr>
              <w:t xml:space="preserve"> </w:t>
            </w:r>
            <w:r>
              <w:rPr>
                <w:rFonts w:ascii="Times New Roman" w:hAnsi="Times New Roman" w:cs="Times New Roman"/>
                <w:sz w:val="28"/>
                <w:szCs w:val="28"/>
              </w:rPr>
              <w:t>шрифтом Брайля. Отсутствие</w:t>
            </w:r>
          </w:p>
          <w:p w:rsidR="008B4401" w:rsidRPr="00F96FAD" w:rsidRDefault="008B4401" w:rsidP="00EA20A5">
            <w:pPr>
              <w:ind w:left="176" w:right="33"/>
              <w:rPr>
                <w:rFonts w:ascii="Times New Roman" w:hAnsi="Times New Roman" w:cs="Times New Roman"/>
                <w:sz w:val="28"/>
                <w:szCs w:val="28"/>
              </w:rPr>
            </w:pPr>
            <w:r w:rsidRPr="00F96FAD">
              <w:rPr>
                <w:rFonts w:ascii="Times New Roman" w:hAnsi="Times New Roman" w:cs="Times New Roman"/>
                <w:sz w:val="28"/>
                <w:szCs w:val="28"/>
              </w:rPr>
              <w:t>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w:t>
            </w:r>
            <w:r>
              <w:rPr>
                <w:rFonts w:ascii="Times New Roman" w:hAnsi="Times New Roman" w:cs="Times New Roman"/>
                <w:sz w:val="28"/>
                <w:szCs w:val="28"/>
              </w:rPr>
              <w:t xml:space="preserve"> </w:t>
            </w:r>
            <w:r w:rsidRPr="00F96FAD">
              <w:rPr>
                <w:rFonts w:ascii="Times New Roman" w:hAnsi="Times New Roman" w:cs="Times New Roman"/>
                <w:sz w:val="28"/>
                <w:szCs w:val="28"/>
              </w:rPr>
              <w:t>случаях.</w:t>
            </w:r>
          </w:p>
        </w:tc>
      </w:tr>
      <w:tr w:rsidR="008B4401" w:rsidRPr="00F96FAD" w:rsidTr="00EA20A5">
        <w:tc>
          <w:tcPr>
            <w:tcW w:w="3403" w:type="dxa"/>
            <w:vAlign w:val="center"/>
          </w:tcPr>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lastRenderedPageBreak/>
              <w:t>Глухие и слабослышащие</w:t>
            </w:r>
          </w:p>
        </w:tc>
        <w:tc>
          <w:tcPr>
            <w:tcW w:w="7087" w:type="dxa"/>
            <w:vAlign w:val="center"/>
          </w:tcPr>
          <w:p w:rsidR="008B4401" w:rsidRDefault="008B4401" w:rsidP="00EA20A5">
            <w:pPr>
              <w:ind w:left="176" w:right="33"/>
              <w:rPr>
                <w:rFonts w:ascii="Times New Roman" w:hAnsi="Times New Roman" w:cs="Times New Roman"/>
                <w:sz w:val="28"/>
                <w:szCs w:val="28"/>
              </w:rPr>
            </w:pPr>
            <w:r w:rsidRPr="00F96FAD">
              <w:rPr>
                <w:rFonts w:ascii="Times New Roman" w:hAnsi="Times New Roman" w:cs="Times New Roman"/>
                <w:sz w:val="28"/>
                <w:szCs w:val="28"/>
              </w:rPr>
              <w:t>Отсутств</w:t>
            </w:r>
            <w:r>
              <w:rPr>
                <w:rFonts w:ascii="Times New Roman" w:hAnsi="Times New Roman" w:cs="Times New Roman"/>
                <w:sz w:val="28"/>
                <w:szCs w:val="28"/>
              </w:rPr>
              <w:t xml:space="preserve">ие и недостаточность </w:t>
            </w:r>
            <w:proofErr w:type="gramStart"/>
            <w:r>
              <w:rPr>
                <w:rFonts w:ascii="Times New Roman" w:hAnsi="Times New Roman" w:cs="Times New Roman"/>
                <w:sz w:val="28"/>
                <w:szCs w:val="28"/>
              </w:rPr>
              <w:t>зрительной</w:t>
            </w:r>
            <w:proofErr w:type="gramEnd"/>
          </w:p>
          <w:p w:rsidR="008B4401" w:rsidRPr="00F96FAD" w:rsidRDefault="008B4401" w:rsidP="00EA20A5">
            <w:pPr>
              <w:ind w:left="176" w:right="33"/>
              <w:rPr>
                <w:rFonts w:ascii="Times New Roman" w:hAnsi="Times New Roman" w:cs="Times New Roman"/>
                <w:sz w:val="28"/>
                <w:szCs w:val="28"/>
              </w:rPr>
            </w:pPr>
            <w:r w:rsidRPr="00F96FAD">
              <w:rPr>
                <w:rFonts w:ascii="Times New Roman" w:hAnsi="Times New Roman" w:cs="Times New Roman"/>
                <w:sz w:val="28"/>
                <w:szCs w:val="28"/>
              </w:rPr>
              <w:t xml:space="preserve">информации. Отсутствие </w:t>
            </w:r>
            <w:proofErr w:type="spellStart"/>
            <w:r w:rsidRPr="00F96FAD">
              <w:rPr>
                <w:rFonts w:ascii="Times New Roman" w:hAnsi="Times New Roman" w:cs="Times New Roman"/>
                <w:sz w:val="28"/>
                <w:szCs w:val="28"/>
              </w:rPr>
              <w:t>сурд</w:t>
            </w:r>
            <w:proofErr w:type="gramStart"/>
            <w:r w:rsidRPr="00F96FAD">
              <w:rPr>
                <w:rFonts w:ascii="Times New Roman" w:hAnsi="Times New Roman" w:cs="Times New Roman"/>
                <w:sz w:val="28"/>
                <w:szCs w:val="28"/>
              </w:rPr>
              <w:t>о</w:t>
            </w:r>
            <w:proofErr w:type="spellEnd"/>
            <w:r w:rsidRPr="00F96FAD">
              <w:rPr>
                <w:rFonts w:ascii="Times New Roman" w:hAnsi="Times New Roman" w:cs="Times New Roman"/>
                <w:sz w:val="28"/>
                <w:szCs w:val="28"/>
              </w:rPr>
              <w:t>-</w:t>
            </w:r>
            <w:proofErr w:type="gramEnd"/>
            <w:r w:rsidRPr="00F96FAD">
              <w:rPr>
                <w:rFonts w:ascii="Times New Roman" w:hAnsi="Times New Roman" w:cs="Times New Roman"/>
                <w:sz w:val="28"/>
                <w:szCs w:val="28"/>
              </w:rPr>
              <w:t xml:space="preserve"> и </w:t>
            </w:r>
            <w:proofErr w:type="spellStart"/>
            <w:r w:rsidRPr="00F96FAD">
              <w:rPr>
                <w:rFonts w:ascii="Times New Roman" w:hAnsi="Times New Roman" w:cs="Times New Roman"/>
                <w:sz w:val="28"/>
                <w:szCs w:val="28"/>
              </w:rPr>
              <w:t>тифлосурдоперевода</w:t>
            </w:r>
            <w:proofErr w:type="spellEnd"/>
            <w:r w:rsidRPr="00F96FAD">
              <w:rPr>
                <w:rFonts w:ascii="Times New Roman" w:hAnsi="Times New Roman" w:cs="Times New Roman"/>
                <w:sz w:val="28"/>
                <w:szCs w:val="28"/>
              </w:rPr>
              <w:t xml:space="preserve"> и переводчика. Отсутствие </w:t>
            </w:r>
            <w:proofErr w:type="spellStart"/>
            <w:r w:rsidRPr="00F96FAD">
              <w:rPr>
                <w:rFonts w:ascii="Times New Roman" w:hAnsi="Times New Roman" w:cs="Times New Roman"/>
                <w:sz w:val="28"/>
                <w:szCs w:val="28"/>
              </w:rPr>
              <w:t>аудиоконтура</w:t>
            </w:r>
            <w:proofErr w:type="spellEnd"/>
            <w:r w:rsidRPr="00F96FAD">
              <w:rPr>
                <w:rFonts w:ascii="Times New Roman" w:hAnsi="Times New Roman" w:cs="Times New Roman"/>
                <w:sz w:val="28"/>
                <w:szCs w:val="28"/>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8B4401" w:rsidRPr="00F96FAD" w:rsidTr="00EA20A5">
        <w:tc>
          <w:tcPr>
            <w:tcW w:w="3403" w:type="dxa"/>
            <w:vAlign w:val="center"/>
          </w:tcPr>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Инвалиды с особенностями</w:t>
            </w:r>
          </w:p>
          <w:p w:rsidR="008B4401" w:rsidRPr="00F96FAD" w:rsidRDefault="008B4401" w:rsidP="00EA20A5">
            <w:pPr>
              <w:ind w:right="33"/>
              <w:rPr>
                <w:rFonts w:ascii="Times New Roman" w:hAnsi="Times New Roman" w:cs="Times New Roman"/>
                <w:sz w:val="28"/>
                <w:szCs w:val="28"/>
              </w:rPr>
            </w:pPr>
            <w:r w:rsidRPr="00F96FAD">
              <w:rPr>
                <w:rFonts w:ascii="Times New Roman" w:hAnsi="Times New Roman" w:cs="Times New Roman"/>
                <w:sz w:val="28"/>
                <w:szCs w:val="28"/>
              </w:rPr>
              <w:t xml:space="preserve"> интеллектуального развития</w:t>
            </w:r>
          </w:p>
        </w:tc>
        <w:tc>
          <w:tcPr>
            <w:tcW w:w="7087" w:type="dxa"/>
            <w:vAlign w:val="center"/>
          </w:tcPr>
          <w:p w:rsidR="008B4401" w:rsidRDefault="008B4401" w:rsidP="00EA20A5">
            <w:pPr>
              <w:ind w:left="176" w:right="33"/>
              <w:rPr>
                <w:rFonts w:ascii="Times New Roman" w:hAnsi="Times New Roman" w:cs="Times New Roman"/>
                <w:sz w:val="28"/>
                <w:szCs w:val="28"/>
              </w:rPr>
            </w:pPr>
            <w:r w:rsidRPr="00F96FAD">
              <w:rPr>
                <w:rFonts w:ascii="Times New Roman" w:hAnsi="Times New Roman" w:cs="Times New Roman"/>
                <w:sz w:val="28"/>
                <w:szCs w:val="28"/>
              </w:rPr>
              <w:t>Отсутс</w:t>
            </w:r>
            <w:r>
              <w:rPr>
                <w:rFonts w:ascii="Times New Roman" w:hAnsi="Times New Roman" w:cs="Times New Roman"/>
                <w:sz w:val="28"/>
                <w:szCs w:val="28"/>
              </w:rPr>
              <w:t xml:space="preserve">твие (недостаточность) </w:t>
            </w:r>
            <w:proofErr w:type="gramStart"/>
            <w:r>
              <w:rPr>
                <w:rFonts w:ascii="Times New Roman" w:hAnsi="Times New Roman" w:cs="Times New Roman"/>
                <w:sz w:val="28"/>
                <w:szCs w:val="28"/>
              </w:rPr>
              <w:t>понятной</w:t>
            </w:r>
            <w:proofErr w:type="gramEnd"/>
          </w:p>
          <w:p w:rsidR="008B4401" w:rsidRDefault="008B4401" w:rsidP="00EA20A5">
            <w:pPr>
              <w:ind w:left="176" w:right="33"/>
              <w:rPr>
                <w:rFonts w:ascii="Times New Roman" w:hAnsi="Times New Roman" w:cs="Times New Roman"/>
                <w:sz w:val="28"/>
                <w:szCs w:val="28"/>
              </w:rPr>
            </w:pPr>
            <w:r w:rsidRPr="00F96FAD">
              <w:rPr>
                <w:rFonts w:ascii="Times New Roman" w:hAnsi="Times New Roman" w:cs="Times New Roman"/>
                <w:sz w:val="28"/>
                <w:szCs w:val="28"/>
              </w:rPr>
              <w:t xml:space="preserve">информации, </w:t>
            </w:r>
            <w:r>
              <w:rPr>
                <w:rFonts w:ascii="Times New Roman" w:hAnsi="Times New Roman" w:cs="Times New Roman"/>
                <w:sz w:val="28"/>
                <w:szCs w:val="28"/>
              </w:rPr>
              <w:t>информации на простом языке.</w:t>
            </w:r>
          </w:p>
          <w:p w:rsidR="008B4401" w:rsidRPr="00F96FAD" w:rsidRDefault="008B4401" w:rsidP="00EA20A5">
            <w:pPr>
              <w:ind w:left="176" w:right="33"/>
              <w:rPr>
                <w:rFonts w:ascii="Times New Roman" w:hAnsi="Times New Roman" w:cs="Times New Roman"/>
                <w:sz w:val="28"/>
                <w:szCs w:val="28"/>
              </w:rPr>
            </w:pPr>
            <w:r w:rsidRPr="00F96FAD">
              <w:rPr>
                <w:rFonts w:ascii="Times New Roman" w:hAnsi="Times New Roman" w:cs="Times New Roman"/>
                <w:sz w:val="28"/>
                <w:szCs w:val="28"/>
              </w:rPr>
              <w:t>Отсутствие ограждений</w:t>
            </w:r>
            <w:r>
              <w:rPr>
                <w:rFonts w:ascii="Times New Roman" w:hAnsi="Times New Roman" w:cs="Times New Roman"/>
                <w:sz w:val="28"/>
                <w:szCs w:val="28"/>
              </w:rPr>
              <w:t xml:space="preserve"> </w:t>
            </w:r>
            <w:r w:rsidRPr="00F96FAD">
              <w:rPr>
                <w:rFonts w:ascii="Times New Roman" w:hAnsi="Times New Roman" w:cs="Times New Roman"/>
                <w:sz w:val="28"/>
                <w:szCs w:val="28"/>
              </w:rPr>
              <w:t xml:space="preserve">опасных мест. </w:t>
            </w:r>
            <w:r>
              <w:rPr>
                <w:rFonts w:ascii="Times New Roman" w:hAnsi="Times New Roman" w:cs="Times New Roman"/>
                <w:sz w:val="28"/>
                <w:szCs w:val="28"/>
              </w:rPr>
              <w:t xml:space="preserve">  </w:t>
            </w:r>
            <w:r w:rsidRPr="00F96FAD">
              <w:rPr>
                <w:rFonts w:ascii="Times New Roman" w:hAnsi="Times New Roman" w:cs="Times New Roman"/>
                <w:sz w:val="28"/>
                <w:szCs w:val="28"/>
              </w:rPr>
              <w:t>Трудности ориентации при неоднозначности информации. Неорганизованность</w:t>
            </w:r>
            <w:r>
              <w:rPr>
                <w:rFonts w:ascii="Times New Roman" w:hAnsi="Times New Roman" w:cs="Times New Roman"/>
                <w:sz w:val="28"/>
                <w:szCs w:val="28"/>
              </w:rPr>
              <w:t xml:space="preserve">  </w:t>
            </w:r>
            <w:r w:rsidRPr="00F96FAD">
              <w:rPr>
                <w:rFonts w:ascii="Times New Roman" w:hAnsi="Times New Roman" w:cs="Times New Roman"/>
                <w:sz w:val="28"/>
                <w:szCs w:val="28"/>
              </w:rPr>
              <w:t xml:space="preserve"> сопровождения на объекте.</w:t>
            </w:r>
          </w:p>
          <w:p w:rsidR="008B4401" w:rsidRPr="00F96FAD" w:rsidRDefault="008B4401" w:rsidP="00EA20A5">
            <w:pPr>
              <w:ind w:left="176" w:right="33" w:hanging="851"/>
              <w:rPr>
                <w:rFonts w:ascii="Times New Roman" w:hAnsi="Times New Roman" w:cs="Times New Roman"/>
                <w:sz w:val="28"/>
                <w:szCs w:val="28"/>
              </w:rPr>
            </w:pPr>
          </w:p>
        </w:tc>
      </w:tr>
    </w:tbl>
    <w:p w:rsidR="00F54EB0" w:rsidRDefault="00F54EB0" w:rsidP="00EA20A5">
      <w:pPr>
        <w:jc w:val="both"/>
      </w:pPr>
    </w:p>
    <w:sectPr w:rsidR="00F54EB0" w:rsidSect="00EA20A5">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6206"/>
    <w:multiLevelType w:val="hybridMultilevel"/>
    <w:tmpl w:val="94B4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807326"/>
    <w:multiLevelType w:val="hybridMultilevel"/>
    <w:tmpl w:val="3CF6359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F039A1"/>
    <w:multiLevelType w:val="hybridMultilevel"/>
    <w:tmpl w:val="F6F81EE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EA2EE7"/>
    <w:multiLevelType w:val="hybridMultilevel"/>
    <w:tmpl w:val="352AEA0A"/>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8D"/>
    <w:rsid w:val="0018329F"/>
    <w:rsid w:val="002640A5"/>
    <w:rsid w:val="00466E18"/>
    <w:rsid w:val="00766487"/>
    <w:rsid w:val="008B4401"/>
    <w:rsid w:val="00A465C6"/>
    <w:rsid w:val="00C97BF9"/>
    <w:rsid w:val="00CF0E8D"/>
    <w:rsid w:val="00EA20A5"/>
    <w:rsid w:val="00F54EB0"/>
    <w:rsid w:val="00F9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18"/>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18"/>
    <w:pPr>
      <w:ind w:left="720"/>
      <w:contextualSpacing/>
    </w:pPr>
  </w:style>
  <w:style w:type="paragraph" w:styleId="a4">
    <w:name w:val="Normal (Web)"/>
    <w:basedOn w:val="a"/>
    <w:rsid w:val="008B4401"/>
    <w:pPr>
      <w:spacing w:after="192" w:line="240" w:lineRule="auto"/>
    </w:pPr>
    <w:rPr>
      <w:rFonts w:ascii="Verdana" w:eastAsia="Times New Roman" w:hAnsi="Verdana" w:cs="Times New Roman"/>
      <w:color w:val="333333"/>
      <w:sz w:val="18"/>
      <w:szCs w:val="18"/>
    </w:rPr>
  </w:style>
  <w:style w:type="table" w:styleId="a5">
    <w:name w:val="Table Grid"/>
    <w:basedOn w:val="a1"/>
    <w:uiPriority w:val="59"/>
    <w:rsid w:val="008B4401"/>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926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6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18"/>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18"/>
    <w:pPr>
      <w:ind w:left="720"/>
      <w:contextualSpacing/>
    </w:pPr>
  </w:style>
  <w:style w:type="paragraph" w:styleId="a4">
    <w:name w:val="Normal (Web)"/>
    <w:basedOn w:val="a"/>
    <w:rsid w:val="008B4401"/>
    <w:pPr>
      <w:spacing w:after="192" w:line="240" w:lineRule="auto"/>
    </w:pPr>
    <w:rPr>
      <w:rFonts w:ascii="Verdana" w:eastAsia="Times New Roman" w:hAnsi="Verdana" w:cs="Times New Roman"/>
      <w:color w:val="333333"/>
      <w:sz w:val="18"/>
      <w:szCs w:val="18"/>
    </w:rPr>
  </w:style>
  <w:style w:type="table" w:styleId="a5">
    <w:name w:val="Table Grid"/>
    <w:basedOn w:val="a1"/>
    <w:uiPriority w:val="59"/>
    <w:rsid w:val="008B4401"/>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926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26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2016-06-29T05:02:00Z</cp:lastPrinted>
  <dcterms:created xsi:type="dcterms:W3CDTF">2016-06-24T05:30:00Z</dcterms:created>
  <dcterms:modified xsi:type="dcterms:W3CDTF">2016-06-29T05:02:00Z</dcterms:modified>
</cp:coreProperties>
</file>