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1B" w:rsidRDefault="00A07D1B" w:rsidP="00A07D1B">
      <w:pPr>
        <w:pStyle w:val="a6"/>
      </w:pPr>
      <w:r>
        <w:t>АДМИНИСТР</w:t>
      </w:r>
      <w:r w:rsidR="0066593F">
        <w:t>АЦИЯ СЕЛЬСКОГО ПОСЕЛЕНИЯ ЧЕРНОРЕЧЬЕ</w:t>
      </w:r>
    </w:p>
    <w:p w:rsidR="00A07D1B" w:rsidRPr="00A07D1B" w:rsidRDefault="00A07D1B" w:rsidP="00A07D1B">
      <w:pPr>
        <w:jc w:val="center"/>
        <w:rPr>
          <w:b/>
          <w:sz w:val="28"/>
          <w:szCs w:val="28"/>
          <w14:shadow w14:blurRad="50800" w14:dist="38100" w14:dir="2700000" w14:sx="100000" w14:sy="100000" w14:kx="0" w14:ky="0" w14:algn="tl">
            <w14:srgbClr w14:val="000000">
              <w14:alpha w14:val="60000"/>
            </w14:srgbClr>
          </w14:shadow>
        </w:rPr>
      </w:pPr>
      <w:r w:rsidRPr="00A07D1B">
        <w:rPr>
          <w:b/>
          <w:sz w:val="28"/>
          <w:szCs w:val="28"/>
          <w14:shadow w14:blurRad="50800" w14:dist="38100" w14:dir="2700000" w14:sx="100000" w14:sy="100000" w14:kx="0" w14:ky="0" w14:algn="tl">
            <w14:srgbClr w14:val="000000">
              <w14:alpha w14:val="60000"/>
            </w14:srgbClr>
          </w14:shadow>
        </w:rPr>
        <w:t xml:space="preserve">МУНИЦИПАЛЬНОГО РАЙОНА </w:t>
      </w:r>
      <w:proofErr w:type="gramStart"/>
      <w:r w:rsidRPr="00A07D1B">
        <w:rPr>
          <w:b/>
          <w:sz w:val="28"/>
          <w:szCs w:val="28"/>
          <w14:shadow w14:blurRad="50800" w14:dist="38100" w14:dir="2700000" w14:sx="100000" w14:sy="100000" w14:kx="0" w14:ky="0" w14:algn="tl">
            <w14:srgbClr w14:val="000000">
              <w14:alpha w14:val="60000"/>
            </w14:srgbClr>
          </w14:shadow>
        </w:rPr>
        <w:t>ВОЛЖСКИЙ</w:t>
      </w:r>
      <w:proofErr w:type="gramEnd"/>
    </w:p>
    <w:p w:rsidR="00A07D1B" w:rsidRPr="00A07D1B" w:rsidRDefault="00A07D1B" w:rsidP="00A07D1B">
      <w:pPr>
        <w:jc w:val="center"/>
        <w:rPr>
          <w:b/>
          <w:sz w:val="28"/>
          <w:szCs w:val="28"/>
          <w14:shadow w14:blurRad="50800" w14:dist="38100" w14:dir="2700000" w14:sx="100000" w14:sy="100000" w14:kx="0" w14:ky="0" w14:algn="tl">
            <w14:srgbClr w14:val="000000">
              <w14:alpha w14:val="60000"/>
            </w14:srgbClr>
          </w14:shadow>
        </w:rPr>
      </w:pPr>
      <w:r w:rsidRPr="00A07D1B">
        <w:rPr>
          <w:b/>
          <w:sz w:val="28"/>
          <w:szCs w:val="28"/>
          <w14:shadow w14:blurRad="50800" w14:dist="38100" w14:dir="2700000" w14:sx="100000" w14:sy="100000" w14:kx="0" w14:ky="0" w14:algn="tl">
            <w14:srgbClr w14:val="000000">
              <w14:alpha w14:val="60000"/>
            </w14:srgbClr>
          </w14:shadow>
        </w:rPr>
        <w:t xml:space="preserve"> САМАРСКОЙ ОБЛАСТИ</w:t>
      </w:r>
    </w:p>
    <w:p w:rsidR="00A07D1B" w:rsidRDefault="00A07D1B" w:rsidP="00A07D1B">
      <w:pPr>
        <w:rPr>
          <w:b/>
          <w:szCs w:val="28"/>
        </w:rPr>
      </w:pPr>
    </w:p>
    <w:p w:rsidR="00A07D1B" w:rsidRDefault="00A07D1B" w:rsidP="00A07D1B">
      <w:pPr>
        <w:rPr>
          <w:b/>
          <w:sz w:val="28"/>
          <w:szCs w:val="28"/>
        </w:rPr>
      </w:pPr>
    </w:p>
    <w:p w:rsidR="00A07D1B" w:rsidRPr="006B621B" w:rsidRDefault="00A07D1B" w:rsidP="00A07D1B">
      <w:pPr>
        <w:pStyle w:val="4"/>
        <w:widowControl/>
        <w:autoSpaceDE/>
        <w:autoSpaceDN/>
        <w:adjustRightInd/>
        <w:rPr>
          <w:sz w:val="32"/>
          <w:szCs w:val="32"/>
        </w:rPr>
      </w:pPr>
      <w:r w:rsidRPr="006B621B">
        <w:rPr>
          <w:sz w:val="32"/>
          <w:szCs w:val="32"/>
        </w:rPr>
        <w:t>ПОСТАНОВЛЕНИЕ</w:t>
      </w:r>
    </w:p>
    <w:p w:rsidR="00A07D1B" w:rsidRDefault="00A07D1B" w:rsidP="00A07D1B">
      <w:pPr>
        <w:jc w:val="center"/>
        <w:rPr>
          <w:b/>
          <w:sz w:val="16"/>
          <w:szCs w:val="32"/>
        </w:rPr>
      </w:pPr>
    </w:p>
    <w:p w:rsidR="00A07D1B" w:rsidRDefault="00A07D1B" w:rsidP="00A07D1B">
      <w:pPr>
        <w:jc w:val="center"/>
        <w:rPr>
          <w:b/>
          <w:sz w:val="16"/>
          <w:szCs w:val="32"/>
        </w:rPr>
      </w:pPr>
    </w:p>
    <w:p w:rsidR="00A07D1B" w:rsidRDefault="00A07D1B" w:rsidP="00A07D1B">
      <w:pPr>
        <w:jc w:val="center"/>
        <w:rPr>
          <w:b/>
          <w:sz w:val="16"/>
          <w:szCs w:val="32"/>
        </w:rPr>
      </w:pPr>
    </w:p>
    <w:p w:rsidR="00A07D1B" w:rsidRDefault="0009298B" w:rsidP="00A07D1B">
      <w:pPr>
        <w:jc w:val="center"/>
        <w:rPr>
          <w:sz w:val="28"/>
          <w:szCs w:val="28"/>
        </w:rPr>
      </w:pPr>
      <w:r>
        <w:rPr>
          <w:sz w:val="28"/>
          <w:szCs w:val="28"/>
        </w:rPr>
        <w:t>от 18.06.</w:t>
      </w:r>
      <w:r w:rsidR="00A07D1B">
        <w:rPr>
          <w:sz w:val="28"/>
          <w:szCs w:val="28"/>
        </w:rPr>
        <w:t xml:space="preserve"> 2015 г. </w:t>
      </w:r>
      <w:r w:rsidR="0066593F">
        <w:rPr>
          <w:sz w:val="28"/>
          <w:szCs w:val="28"/>
        </w:rPr>
        <w:t xml:space="preserve">           </w:t>
      </w:r>
      <w:r>
        <w:rPr>
          <w:sz w:val="28"/>
          <w:szCs w:val="28"/>
        </w:rPr>
        <w:t>№ 87</w:t>
      </w:r>
      <w:r w:rsidR="00A07D1B">
        <w:rPr>
          <w:sz w:val="28"/>
          <w:szCs w:val="28"/>
        </w:rPr>
        <w:t xml:space="preserve"> </w:t>
      </w:r>
    </w:p>
    <w:p w:rsidR="00A07D1B" w:rsidRDefault="00A07D1B" w:rsidP="00A07D1B">
      <w:pPr>
        <w:jc w:val="center"/>
        <w:rPr>
          <w:sz w:val="28"/>
          <w:szCs w:val="28"/>
        </w:rPr>
      </w:pPr>
    </w:p>
    <w:p w:rsidR="0066593F" w:rsidRDefault="0066593F" w:rsidP="0066593F">
      <w:pPr>
        <w:pStyle w:val="a3"/>
        <w:spacing w:after="0" w:line="240" w:lineRule="auto"/>
        <w:jc w:val="left"/>
      </w:pPr>
      <w:r>
        <w:t xml:space="preserve">                                       </w:t>
      </w:r>
      <w:r w:rsidR="00A07D1B">
        <w:t xml:space="preserve">Об утверждении Положения </w:t>
      </w:r>
    </w:p>
    <w:p w:rsidR="00A07D1B" w:rsidRDefault="0066593F" w:rsidP="0066593F">
      <w:pPr>
        <w:pStyle w:val="a3"/>
        <w:spacing w:after="0" w:line="240" w:lineRule="auto"/>
        <w:jc w:val="left"/>
      </w:pPr>
      <w:r>
        <w:t>«О</w:t>
      </w:r>
      <w:r w:rsidR="00A07D1B">
        <w:t>б организации и осуществлении первичного воинского учета граждан на территории сельского</w:t>
      </w:r>
      <w:r>
        <w:t xml:space="preserve"> поселения Черноречье</w:t>
      </w:r>
      <w:r w:rsidR="00A07D1B">
        <w:t xml:space="preserve"> муниципального района </w:t>
      </w:r>
      <w:proofErr w:type="gramStart"/>
      <w:r w:rsidR="00A07D1B">
        <w:t>Волжский</w:t>
      </w:r>
      <w:proofErr w:type="gramEnd"/>
      <w:r>
        <w:t xml:space="preserve"> </w:t>
      </w:r>
      <w:r w:rsidR="00A07D1B">
        <w:t xml:space="preserve"> Самарской области</w:t>
      </w:r>
      <w:r>
        <w:t xml:space="preserve"> ».</w:t>
      </w:r>
    </w:p>
    <w:p w:rsidR="00A07D1B" w:rsidRDefault="00A07D1B" w:rsidP="00A07D1B">
      <w:pPr>
        <w:pStyle w:val="a3"/>
        <w:spacing w:after="0" w:line="240" w:lineRule="auto"/>
      </w:pPr>
    </w:p>
    <w:p w:rsidR="00A07D1B" w:rsidRDefault="00A07D1B" w:rsidP="00A07D1B">
      <w:pPr>
        <w:tabs>
          <w:tab w:val="left" w:pos="3285"/>
        </w:tabs>
        <w:spacing w:line="360" w:lineRule="auto"/>
        <w:jc w:val="center"/>
        <w:rPr>
          <w:sz w:val="16"/>
          <w:szCs w:val="28"/>
        </w:rPr>
      </w:pPr>
    </w:p>
    <w:p w:rsidR="00D0278F" w:rsidRDefault="00A07D1B" w:rsidP="00A07D1B">
      <w:pPr>
        <w:spacing w:line="360" w:lineRule="auto"/>
        <w:jc w:val="both"/>
        <w:rPr>
          <w:sz w:val="28"/>
        </w:rPr>
      </w:pPr>
      <w:r>
        <w:rPr>
          <w:sz w:val="28"/>
          <w:szCs w:val="28"/>
        </w:rPr>
        <w:t xml:space="preserve">          </w:t>
      </w:r>
      <w:proofErr w:type="gramStart"/>
      <w:r>
        <w:rPr>
          <w:sz w:val="28"/>
          <w:szCs w:val="28"/>
        </w:rPr>
        <w:t>В соответствии с Конституцией Российской Федерации, Федеральными законами Российской Федерации от 31.05.1996 г.  №61-ФЗ «Об обороне»,  от 26.02.1997 г. №31-ФЗ «О мобилизационной подготовке и мобилизации в Российской Федерации», от 28.03.1998 г. №53-ФЗ «О воинской обязанности и военной службе», от 06.10.2003 г. №131-ФЗ «Об общих принципах организации местного самоуправ</w:t>
      </w:r>
      <w:r w:rsidR="0066593F">
        <w:rPr>
          <w:sz w:val="28"/>
          <w:szCs w:val="28"/>
        </w:rPr>
        <w:t>ления в Российской Федерации», п</w:t>
      </w:r>
      <w:r>
        <w:rPr>
          <w:sz w:val="28"/>
          <w:szCs w:val="28"/>
        </w:rPr>
        <w:t>остановлением Правительства Российской Федерации от 27.11.2006 г.  №719 «Об</w:t>
      </w:r>
      <w:proofErr w:type="gramEnd"/>
      <w:r>
        <w:rPr>
          <w:sz w:val="28"/>
          <w:szCs w:val="28"/>
        </w:rPr>
        <w:t xml:space="preserve"> утверждении Положения о воинском учете»,</w:t>
      </w:r>
      <w:r w:rsidRPr="00482044">
        <w:rPr>
          <w:sz w:val="28"/>
        </w:rPr>
        <w:t xml:space="preserve"> </w:t>
      </w:r>
      <w:r>
        <w:rPr>
          <w:sz w:val="28"/>
        </w:rPr>
        <w:t xml:space="preserve">Приказом Министра обороны Российской Федерации от 18.07.2014 г. №495 </w:t>
      </w:r>
      <w:r w:rsidRPr="00700932">
        <w:rPr>
          <w:sz w:val="28"/>
          <w:szCs w:val="28"/>
        </w:rPr>
        <w:t>«</w:t>
      </w:r>
      <w:r w:rsidRPr="00700932">
        <w:rPr>
          <w:color w:val="000000"/>
          <w:sz w:val="28"/>
          <w:szCs w:val="28"/>
        </w:rPr>
        <w:t xml:space="preserve">Об утверждении Инструкции по обеспечению </w:t>
      </w:r>
      <w:proofErr w:type="gramStart"/>
      <w:r w:rsidRPr="00700932">
        <w:rPr>
          <w:color w:val="000000"/>
          <w:sz w:val="28"/>
          <w:szCs w:val="28"/>
        </w:rPr>
        <w:t>функционирования системы воинского учета граждан Российской Федерации</w:t>
      </w:r>
      <w:proofErr w:type="gramEnd"/>
      <w:r w:rsidRPr="00700932">
        <w:rPr>
          <w:color w:val="000000"/>
          <w:sz w:val="28"/>
          <w:szCs w:val="28"/>
        </w:rPr>
        <w:t xml:space="preserve"> и порядка проведения смотров-конкурсов на лучшую организацию осуществления воинского учета</w:t>
      </w:r>
      <w:r>
        <w:rPr>
          <w:rFonts w:ascii="Arial" w:hAnsi="Arial" w:cs="Arial"/>
          <w:color w:val="000000"/>
          <w:sz w:val="21"/>
          <w:szCs w:val="21"/>
        </w:rPr>
        <w:t xml:space="preserve">” </w:t>
      </w:r>
      <w:r w:rsidRPr="00482044">
        <w:rPr>
          <w:color w:val="000000"/>
          <w:sz w:val="28"/>
          <w:szCs w:val="28"/>
        </w:rPr>
        <w:t>и</w:t>
      </w:r>
      <w:r>
        <w:rPr>
          <w:rFonts w:ascii="Arial" w:hAnsi="Arial" w:cs="Arial"/>
          <w:color w:val="000000"/>
          <w:sz w:val="21"/>
          <w:szCs w:val="21"/>
        </w:rPr>
        <w:t xml:space="preserve"> </w:t>
      </w:r>
      <w:r>
        <w:rPr>
          <w:sz w:val="28"/>
          <w:szCs w:val="26"/>
        </w:rPr>
        <w:t>Уст</w:t>
      </w:r>
      <w:r w:rsidR="0066593F">
        <w:rPr>
          <w:sz w:val="28"/>
          <w:szCs w:val="26"/>
        </w:rPr>
        <w:t>авом сельского поселения Черноречье</w:t>
      </w:r>
      <w:r>
        <w:rPr>
          <w:sz w:val="28"/>
          <w:szCs w:val="26"/>
        </w:rPr>
        <w:t>, Администрация</w:t>
      </w:r>
      <w:r w:rsidRPr="00482044">
        <w:rPr>
          <w:sz w:val="28"/>
          <w:szCs w:val="26"/>
        </w:rPr>
        <w:t xml:space="preserve"> </w:t>
      </w:r>
      <w:r w:rsidR="0066593F">
        <w:rPr>
          <w:sz w:val="28"/>
          <w:szCs w:val="26"/>
        </w:rPr>
        <w:t>сельского поселения Черноречье</w:t>
      </w:r>
      <w:r>
        <w:rPr>
          <w:sz w:val="28"/>
          <w:szCs w:val="26"/>
        </w:rPr>
        <w:t xml:space="preserve"> муниципального района </w:t>
      </w:r>
      <w:proofErr w:type="gramStart"/>
      <w:r>
        <w:rPr>
          <w:sz w:val="28"/>
          <w:szCs w:val="26"/>
        </w:rPr>
        <w:t>Волжский</w:t>
      </w:r>
      <w:proofErr w:type="gramEnd"/>
      <w:r>
        <w:rPr>
          <w:sz w:val="28"/>
          <w:szCs w:val="26"/>
        </w:rPr>
        <w:t xml:space="preserve"> Самарской области</w:t>
      </w:r>
    </w:p>
    <w:p w:rsidR="00A07D1B" w:rsidRDefault="00D0278F" w:rsidP="00A07D1B">
      <w:pPr>
        <w:spacing w:line="360" w:lineRule="auto"/>
        <w:jc w:val="both"/>
        <w:rPr>
          <w:b/>
          <w:sz w:val="28"/>
          <w:szCs w:val="28"/>
        </w:rPr>
      </w:pPr>
      <w:r>
        <w:rPr>
          <w:sz w:val="28"/>
        </w:rPr>
        <w:t xml:space="preserve">                                           </w:t>
      </w:r>
      <w:r w:rsidR="00A07D1B">
        <w:rPr>
          <w:sz w:val="28"/>
        </w:rPr>
        <w:t xml:space="preserve"> </w:t>
      </w:r>
      <w:r w:rsidR="00A07D1B">
        <w:rPr>
          <w:b/>
          <w:sz w:val="28"/>
          <w:szCs w:val="28"/>
        </w:rPr>
        <w:t>ПОСТАНОВЛЯЕТ:</w:t>
      </w:r>
    </w:p>
    <w:p w:rsidR="00A07D1B" w:rsidRPr="00482044" w:rsidRDefault="00A07D1B" w:rsidP="00A07D1B">
      <w:pPr>
        <w:spacing w:line="360" w:lineRule="auto"/>
        <w:jc w:val="both"/>
        <w:rPr>
          <w:rFonts w:ascii="Arial" w:hAnsi="Arial" w:cs="Arial"/>
          <w:color w:val="000000"/>
          <w:sz w:val="21"/>
          <w:szCs w:val="21"/>
        </w:rPr>
      </w:pPr>
    </w:p>
    <w:p w:rsidR="00DF155E" w:rsidRDefault="00A07D1B" w:rsidP="00DF155E">
      <w:pPr>
        <w:pStyle w:val="2"/>
        <w:jc w:val="left"/>
      </w:pPr>
      <w:r>
        <w:t xml:space="preserve">          1.Утвердить Положение</w:t>
      </w:r>
      <w:r w:rsidR="00D0278F">
        <w:t xml:space="preserve"> «О</w:t>
      </w:r>
      <w:r>
        <w:t xml:space="preserve">б организации и осуществлении </w:t>
      </w:r>
      <w:proofErr w:type="gramStart"/>
      <w:r>
        <w:t>первичного</w:t>
      </w:r>
      <w:proofErr w:type="gramEnd"/>
      <w:r>
        <w:t xml:space="preserve"> </w:t>
      </w:r>
      <w:r w:rsidR="00DF155E">
        <w:t xml:space="preserve">  </w:t>
      </w:r>
    </w:p>
    <w:p w:rsidR="00DF155E" w:rsidRDefault="00DF155E" w:rsidP="00DF155E">
      <w:pPr>
        <w:pStyle w:val="2"/>
        <w:jc w:val="left"/>
      </w:pPr>
      <w:r>
        <w:t xml:space="preserve">             </w:t>
      </w:r>
      <w:r w:rsidR="00A07D1B">
        <w:t>воинского учета граждан на террит</w:t>
      </w:r>
      <w:r w:rsidR="00D0278F">
        <w:t xml:space="preserve">ории сельского поселения </w:t>
      </w:r>
      <w:r>
        <w:t xml:space="preserve">  </w:t>
      </w:r>
    </w:p>
    <w:p w:rsidR="00A07D1B" w:rsidRDefault="00DF155E" w:rsidP="00DF155E">
      <w:pPr>
        <w:pStyle w:val="2"/>
        <w:jc w:val="left"/>
      </w:pPr>
      <w:r>
        <w:t xml:space="preserve">             </w:t>
      </w:r>
      <w:r w:rsidR="00D0278F">
        <w:t>Черноречье</w:t>
      </w:r>
      <w:r w:rsidR="00D94BF6">
        <w:t xml:space="preserve"> согласно приложению 1.</w:t>
      </w:r>
    </w:p>
    <w:p w:rsidR="00DF155E" w:rsidRDefault="00A07D1B" w:rsidP="00DF155E">
      <w:pPr>
        <w:pStyle w:val="2"/>
        <w:jc w:val="left"/>
      </w:pPr>
      <w:r>
        <w:t xml:space="preserve">           </w:t>
      </w:r>
      <w:r w:rsidR="00D0278F">
        <w:t xml:space="preserve">2. </w:t>
      </w:r>
      <w:proofErr w:type="gramStart"/>
      <w:r w:rsidR="00D0278F">
        <w:t>Разместить</w:t>
      </w:r>
      <w:proofErr w:type="gramEnd"/>
      <w:r w:rsidR="00D0278F">
        <w:t xml:space="preserve"> настоящее Постановление</w:t>
      </w:r>
      <w:r>
        <w:t xml:space="preserve"> на официальном сайте </w:t>
      </w:r>
      <w:r w:rsidR="00D0278F">
        <w:t xml:space="preserve">               </w:t>
      </w:r>
      <w:r w:rsidR="00DF155E">
        <w:t xml:space="preserve">  </w:t>
      </w:r>
    </w:p>
    <w:p w:rsidR="00D0278F" w:rsidRDefault="00DF155E" w:rsidP="00DF155E">
      <w:pPr>
        <w:pStyle w:val="2"/>
        <w:jc w:val="left"/>
      </w:pPr>
      <w:r>
        <w:lastRenderedPageBreak/>
        <w:t xml:space="preserve">              </w:t>
      </w:r>
      <w:r w:rsidR="00A07D1B">
        <w:t>Администрации с.</w:t>
      </w:r>
      <w:r w:rsidR="00A07D1B" w:rsidRPr="00C96862">
        <w:t xml:space="preserve"> </w:t>
      </w:r>
      <w:proofErr w:type="spellStart"/>
      <w:r w:rsidR="00A07D1B">
        <w:t>п</w:t>
      </w:r>
      <w:proofErr w:type="gramStart"/>
      <w:r w:rsidR="00A07D1B">
        <w:t>.</w:t>
      </w:r>
      <w:r w:rsidR="00D0278F">
        <w:t>Ч</w:t>
      </w:r>
      <w:proofErr w:type="gramEnd"/>
      <w:r w:rsidR="00D0278F">
        <w:t>ерноречье</w:t>
      </w:r>
      <w:proofErr w:type="spellEnd"/>
      <w:r w:rsidR="00D0278F">
        <w:t>.</w:t>
      </w:r>
    </w:p>
    <w:p w:rsidR="00D0278F" w:rsidRDefault="00D0278F" w:rsidP="00DF155E">
      <w:pPr>
        <w:pStyle w:val="2"/>
        <w:jc w:val="left"/>
      </w:pPr>
      <w:r>
        <w:t xml:space="preserve">   </w:t>
      </w:r>
      <w:r w:rsidR="00D94BF6">
        <w:t xml:space="preserve">        3. Утвердить должностную инструкцию</w:t>
      </w:r>
      <w:r>
        <w:t xml:space="preserve"> военно-учетного работника.</w:t>
      </w:r>
    </w:p>
    <w:p w:rsidR="00A07D1B" w:rsidRDefault="00D94BF6" w:rsidP="00DF155E">
      <w:pPr>
        <w:pStyle w:val="2"/>
        <w:jc w:val="left"/>
      </w:pPr>
      <w:r>
        <w:t xml:space="preserve">                (приложение 2).</w:t>
      </w:r>
      <w:r w:rsidR="00A07D1B">
        <w:t xml:space="preserve">   </w:t>
      </w:r>
    </w:p>
    <w:p w:rsidR="00DF155E" w:rsidRDefault="00A07D1B" w:rsidP="00DF155E">
      <w:pPr>
        <w:pStyle w:val="2"/>
        <w:jc w:val="left"/>
      </w:pPr>
      <w:r>
        <w:t xml:space="preserve">         </w:t>
      </w:r>
      <w:r w:rsidR="00D0278F">
        <w:t xml:space="preserve"> </w:t>
      </w:r>
      <w:r>
        <w:t xml:space="preserve"> </w:t>
      </w:r>
      <w:r w:rsidR="00D0278F">
        <w:t>4</w:t>
      </w:r>
      <w:r>
        <w:t>.</w:t>
      </w:r>
      <w:r w:rsidR="00DF155E">
        <w:t xml:space="preserve"> </w:t>
      </w:r>
      <w:r>
        <w:t xml:space="preserve">Контроль за исполнением настоящего постановления оставляю </w:t>
      </w:r>
      <w:proofErr w:type="gramStart"/>
      <w:r>
        <w:t>за</w:t>
      </w:r>
      <w:proofErr w:type="gramEnd"/>
      <w:r>
        <w:t xml:space="preserve"> </w:t>
      </w:r>
    </w:p>
    <w:p w:rsidR="00A07D1B" w:rsidRDefault="00DF155E" w:rsidP="00DF155E">
      <w:pPr>
        <w:pStyle w:val="2"/>
        <w:jc w:val="left"/>
      </w:pPr>
      <w:r>
        <w:t xml:space="preserve">                </w:t>
      </w:r>
      <w:r w:rsidR="00A07D1B">
        <w:t>собой.</w:t>
      </w:r>
    </w:p>
    <w:p w:rsidR="00DF155E" w:rsidRDefault="00A07D1B" w:rsidP="00DF155E">
      <w:pPr>
        <w:spacing w:line="360" w:lineRule="auto"/>
        <w:rPr>
          <w:sz w:val="28"/>
          <w:szCs w:val="28"/>
        </w:rPr>
      </w:pPr>
      <w:r>
        <w:rPr>
          <w:sz w:val="28"/>
          <w:szCs w:val="28"/>
        </w:rPr>
        <w:tab/>
      </w:r>
      <w:r w:rsidR="00DF155E">
        <w:rPr>
          <w:sz w:val="28"/>
          <w:szCs w:val="28"/>
        </w:rPr>
        <w:t xml:space="preserve">5. </w:t>
      </w:r>
      <w:r>
        <w:rPr>
          <w:sz w:val="28"/>
          <w:szCs w:val="28"/>
        </w:rPr>
        <w:t>Постановление г</w:t>
      </w:r>
      <w:r w:rsidR="00DF155E">
        <w:rPr>
          <w:sz w:val="28"/>
          <w:szCs w:val="28"/>
        </w:rPr>
        <w:t>лавы сельского поселения Черноречье</w:t>
      </w:r>
      <w:r>
        <w:rPr>
          <w:sz w:val="28"/>
          <w:szCs w:val="28"/>
        </w:rPr>
        <w:t xml:space="preserve"> </w:t>
      </w:r>
      <w:r w:rsidR="00DF155E">
        <w:rPr>
          <w:sz w:val="28"/>
          <w:szCs w:val="28"/>
        </w:rPr>
        <w:t xml:space="preserve">  </w:t>
      </w:r>
    </w:p>
    <w:p w:rsidR="00DF155E" w:rsidRDefault="00DF155E" w:rsidP="00DF155E">
      <w:pPr>
        <w:spacing w:line="360" w:lineRule="auto"/>
        <w:rPr>
          <w:sz w:val="28"/>
          <w:szCs w:val="28"/>
        </w:rPr>
      </w:pPr>
      <w:r>
        <w:rPr>
          <w:sz w:val="28"/>
          <w:szCs w:val="28"/>
        </w:rPr>
        <w:t xml:space="preserve">               </w:t>
      </w:r>
      <w:r w:rsidR="00A07D1B">
        <w:rPr>
          <w:sz w:val="28"/>
          <w:szCs w:val="28"/>
        </w:rPr>
        <w:t>муницип</w:t>
      </w:r>
      <w:r>
        <w:rPr>
          <w:sz w:val="28"/>
          <w:szCs w:val="28"/>
        </w:rPr>
        <w:t>ального района Волжский от 19.01.2011 г. №16</w:t>
      </w:r>
      <w:proofErr w:type="gramStart"/>
      <w:r>
        <w:rPr>
          <w:sz w:val="28"/>
          <w:szCs w:val="28"/>
        </w:rPr>
        <w:t xml:space="preserve"> </w:t>
      </w:r>
      <w:r w:rsidR="00A07D1B">
        <w:rPr>
          <w:sz w:val="28"/>
          <w:szCs w:val="28"/>
        </w:rPr>
        <w:t>О</w:t>
      </w:r>
      <w:proofErr w:type="gramEnd"/>
      <w:r w:rsidR="00A07D1B">
        <w:rPr>
          <w:sz w:val="28"/>
          <w:szCs w:val="28"/>
        </w:rPr>
        <w:t xml:space="preserve">б </w:t>
      </w:r>
      <w:r>
        <w:rPr>
          <w:sz w:val="28"/>
          <w:szCs w:val="28"/>
        </w:rPr>
        <w:t xml:space="preserve">   </w:t>
      </w:r>
    </w:p>
    <w:p w:rsidR="00DF155E" w:rsidRDefault="00DF155E" w:rsidP="00DF155E">
      <w:pPr>
        <w:spacing w:line="360" w:lineRule="auto"/>
        <w:rPr>
          <w:sz w:val="28"/>
        </w:rPr>
      </w:pPr>
      <w:r>
        <w:rPr>
          <w:sz w:val="28"/>
          <w:szCs w:val="28"/>
        </w:rPr>
        <w:t xml:space="preserve">               </w:t>
      </w:r>
      <w:proofErr w:type="gramStart"/>
      <w:r w:rsidR="00A07D1B">
        <w:rPr>
          <w:sz w:val="28"/>
          <w:szCs w:val="28"/>
        </w:rPr>
        <w:t>утверждении</w:t>
      </w:r>
      <w:proofErr w:type="gramEnd"/>
      <w:r w:rsidR="00A07D1B">
        <w:rPr>
          <w:sz w:val="28"/>
          <w:szCs w:val="28"/>
        </w:rPr>
        <w:t xml:space="preserve"> Положения </w:t>
      </w:r>
      <w:r>
        <w:rPr>
          <w:sz w:val="28"/>
          <w:szCs w:val="28"/>
        </w:rPr>
        <w:t>«О</w:t>
      </w:r>
      <w:r w:rsidR="00A07D1B">
        <w:rPr>
          <w:sz w:val="28"/>
          <w:szCs w:val="28"/>
        </w:rPr>
        <w:t xml:space="preserve">б </w:t>
      </w:r>
      <w:r w:rsidR="00A07D1B">
        <w:rPr>
          <w:sz w:val="28"/>
        </w:rPr>
        <w:t xml:space="preserve">организации и осуществлении </w:t>
      </w:r>
      <w:r>
        <w:rPr>
          <w:sz w:val="28"/>
        </w:rPr>
        <w:t xml:space="preserve">  </w:t>
      </w:r>
    </w:p>
    <w:p w:rsidR="00DF155E" w:rsidRDefault="00DF155E" w:rsidP="00DF155E">
      <w:pPr>
        <w:spacing w:line="360" w:lineRule="auto"/>
        <w:rPr>
          <w:sz w:val="28"/>
        </w:rPr>
      </w:pPr>
      <w:r>
        <w:rPr>
          <w:sz w:val="28"/>
        </w:rPr>
        <w:t xml:space="preserve">               </w:t>
      </w:r>
      <w:r w:rsidR="00A07D1B">
        <w:rPr>
          <w:sz w:val="28"/>
        </w:rPr>
        <w:t>первичного воинского учета граждан на террит</w:t>
      </w:r>
      <w:r>
        <w:rPr>
          <w:sz w:val="28"/>
        </w:rPr>
        <w:t xml:space="preserve">ории сельского   </w:t>
      </w:r>
    </w:p>
    <w:p w:rsidR="00A07D1B" w:rsidRDefault="00DF155E" w:rsidP="00DF155E">
      <w:pPr>
        <w:spacing w:line="360" w:lineRule="auto"/>
        <w:rPr>
          <w:sz w:val="28"/>
          <w:szCs w:val="28"/>
        </w:rPr>
      </w:pPr>
      <w:r>
        <w:rPr>
          <w:sz w:val="28"/>
        </w:rPr>
        <w:t xml:space="preserve">               поселения Черноречье </w:t>
      </w:r>
      <w:r w:rsidR="00A07D1B">
        <w:rPr>
          <w:sz w:val="28"/>
        </w:rPr>
        <w:t xml:space="preserve">» </w:t>
      </w:r>
      <w:r w:rsidR="00A07D1B">
        <w:rPr>
          <w:sz w:val="28"/>
          <w:szCs w:val="28"/>
        </w:rPr>
        <w:t xml:space="preserve">считать утратившим силу. </w:t>
      </w:r>
    </w:p>
    <w:p w:rsidR="00A07D1B" w:rsidRDefault="00A07D1B" w:rsidP="00DF155E">
      <w:pPr>
        <w:spacing w:line="360" w:lineRule="auto"/>
        <w:rPr>
          <w:sz w:val="28"/>
          <w:szCs w:val="28"/>
        </w:rPr>
      </w:pPr>
    </w:p>
    <w:p w:rsidR="00A07D1B" w:rsidRDefault="00A07D1B" w:rsidP="00DF155E">
      <w:pPr>
        <w:spacing w:line="360" w:lineRule="auto"/>
        <w:rPr>
          <w:sz w:val="28"/>
          <w:szCs w:val="28"/>
        </w:rPr>
      </w:pPr>
      <w:r>
        <w:rPr>
          <w:sz w:val="28"/>
          <w:szCs w:val="28"/>
        </w:rPr>
        <w:t>Глава</w:t>
      </w:r>
      <w:r w:rsidR="00DF155E">
        <w:rPr>
          <w:sz w:val="28"/>
          <w:szCs w:val="28"/>
        </w:rPr>
        <w:t xml:space="preserve"> Администрации сельского поселения Черноречье</w:t>
      </w:r>
      <w:r>
        <w:rPr>
          <w:sz w:val="28"/>
          <w:szCs w:val="28"/>
        </w:rPr>
        <w:t xml:space="preserve">                                                  </w:t>
      </w:r>
      <w:r w:rsidR="00DF155E">
        <w:rPr>
          <w:sz w:val="28"/>
          <w:szCs w:val="28"/>
        </w:rPr>
        <w:t>Игнатов</w:t>
      </w:r>
      <w:r w:rsidR="00A355B8">
        <w:rPr>
          <w:sz w:val="28"/>
          <w:szCs w:val="28"/>
        </w:rPr>
        <w:t xml:space="preserve"> К.В.</w:t>
      </w: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DF155E" w:rsidRDefault="00DF155E" w:rsidP="00DF155E"/>
    <w:p w:rsidR="00DF155E" w:rsidRDefault="00DF155E" w:rsidP="00DF155E"/>
    <w:p w:rsidR="00DF155E" w:rsidRDefault="00DF155E" w:rsidP="00DF155E"/>
    <w:p w:rsidR="00DF155E" w:rsidRDefault="00DF155E" w:rsidP="00DF155E"/>
    <w:p w:rsidR="00DF155E" w:rsidRDefault="00DF155E" w:rsidP="00DF155E"/>
    <w:p w:rsidR="00DF155E" w:rsidRDefault="00DF155E" w:rsidP="00DF155E"/>
    <w:p w:rsidR="00DF155E" w:rsidRDefault="00DF155E" w:rsidP="00DF155E"/>
    <w:p w:rsidR="00DF155E" w:rsidRPr="00DF155E" w:rsidRDefault="00DF155E" w:rsidP="00DF155E"/>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A07D1B" w:rsidP="00DF155E">
      <w:pPr>
        <w:pStyle w:val="3"/>
        <w:rPr>
          <w:sz w:val="18"/>
        </w:rPr>
      </w:pPr>
    </w:p>
    <w:p w:rsidR="00A07D1B" w:rsidRDefault="00DF155E" w:rsidP="00DF155E">
      <w:pPr>
        <w:pStyle w:val="3"/>
        <w:rPr>
          <w:sz w:val="18"/>
        </w:rPr>
      </w:pPr>
      <w:proofErr w:type="spellStart"/>
      <w:r>
        <w:rPr>
          <w:sz w:val="18"/>
        </w:rPr>
        <w:t>Зенина</w:t>
      </w:r>
      <w:proofErr w:type="spellEnd"/>
      <w:r>
        <w:rPr>
          <w:sz w:val="18"/>
        </w:rPr>
        <w:t xml:space="preserve"> Н.С. 999-75-24</w:t>
      </w:r>
    </w:p>
    <w:p w:rsidR="00A07D1B" w:rsidRDefault="00A07D1B" w:rsidP="00DF155E">
      <w:pPr>
        <w:rPr>
          <w:sz w:val="28"/>
          <w:szCs w:val="28"/>
        </w:rPr>
      </w:pPr>
    </w:p>
    <w:p w:rsidR="00A07D1B" w:rsidRDefault="00A07D1B" w:rsidP="00DF155E">
      <w:r>
        <w:t xml:space="preserve">                                                                                            </w:t>
      </w:r>
    </w:p>
    <w:p w:rsidR="00A07D1B" w:rsidRDefault="00A07D1B" w:rsidP="00DF155E"/>
    <w:p w:rsidR="00A07D1B" w:rsidRDefault="00A07D1B" w:rsidP="00DF155E"/>
    <w:p w:rsidR="00A07D1B" w:rsidRDefault="0009298B" w:rsidP="0009298B">
      <w:pPr>
        <w:rPr>
          <w:sz w:val="28"/>
        </w:rPr>
      </w:pPr>
      <w:r>
        <w:lastRenderedPageBreak/>
        <w:t xml:space="preserve">                                                                                                                              </w:t>
      </w:r>
      <w:r w:rsidR="00A07D1B">
        <w:rPr>
          <w:sz w:val="28"/>
        </w:rPr>
        <w:t>Приложение 1</w:t>
      </w:r>
    </w:p>
    <w:p w:rsidR="00A07D1B" w:rsidRDefault="00A07D1B" w:rsidP="00A07D1B">
      <w:pPr>
        <w:jc w:val="right"/>
        <w:rPr>
          <w:sz w:val="28"/>
        </w:rPr>
      </w:pPr>
      <w:r>
        <w:rPr>
          <w:sz w:val="28"/>
        </w:rPr>
        <w:t xml:space="preserve">                                         к постановлению Администрации</w:t>
      </w:r>
    </w:p>
    <w:p w:rsidR="00A07D1B" w:rsidRDefault="00DF155E" w:rsidP="00A07D1B">
      <w:pPr>
        <w:jc w:val="right"/>
        <w:rPr>
          <w:sz w:val="28"/>
        </w:rPr>
      </w:pPr>
      <w:r>
        <w:rPr>
          <w:sz w:val="28"/>
        </w:rPr>
        <w:t>сельского поселения Черноречье</w:t>
      </w:r>
    </w:p>
    <w:p w:rsidR="00A07D1B" w:rsidRDefault="00A07D1B" w:rsidP="00A07D1B">
      <w:pPr>
        <w:jc w:val="right"/>
        <w:rPr>
          <w:sz w:val="28"/>
        </w:rPr>
      </w:pPr>
      <w:r>
        <w:rPr>
          <w:sz w:val="28"/>
        </w:rPr>
        <w:t xml:space="preserve">                                       муниципального района </w:t>
      </w:r>
      <w:proofErr w:type="gramStart"/>
      <w:r>
        <w:rPr>
          <w:sz w:val="28"/>
        </w:rPr>
        <w:t>Волжский</w:t>
      </w:r>
      <w:proofErr w:type="gramEnd"/>
      <w:r>
        <w:rPr>
          <w:sz w:val="28"/>
        </w:rPr>
        <w:t xml:space="preserve"> </w:t>
      </w:r>
    </w:p>
    <w:p w:rsidR="00A07D1B" w:rsidRDefault="00A07D1B" w:rsidP="00A07D1B">
      <w:pPr>
        <w:jc w:val="right"/>
        <w:rPr>
          <w:sz w:val="28"/>
        </w:rPr>
      </w:pPr>
      <w:r>
        <w:rPr>
          <w:sz w:val="28"/>
        </w:rPr>
        <w:t>Самарской области</w:t>
      </w:r>
    </w:p>
    <w:p w:rsidR="00A07D1B" w:rsidRDefault="00D94BF6" w:rsidP="00A07D1B">
      <w:pPr>
        <w:jc w:val="right"/>
        <w:rPr>
          <w:b/>
          <w:bCs/>
          <w:sz w:val="28"/>
        </w:rPr>
      </w:pPr>
      <w:r>
        <w:rPr>
          <w:sz w:val="28"/>
        </w:rPr>
        <w:t>от 18.06. 2015 г. № 87</w:t>
      </w:r>
      <w:r w:rsidR="00A07D1B">
        <w:rPr>
          <w:sz w:val="28"/>
        </w:rPr>
        <w:t xml:space="preserve"> </w:t>
      </w:r>
    </w:p>
    <w:p w:rsidR="00A07D1B" w:rsidRDefault="00A07D1B" w:rsidP="00A07D1B">
      <w:pPr>
        <w:jc w:val="right"/>
        <w:rPr>
          <w:b/>
          <w:bCs/>
          <w:sz w:val="28"/>
        </w:rPr>
      </w:pPr>
    </w:p>
    <w:p w:rsidR="00A07D1B" w:rsidRDefault="00A07D1B" w:rsidP="00A07D1B">
      <w:pPr>
        <w:rPr>
          <w:b/>
          <w:bCs/>
          <w:sz w:val="28"/>
        </w:rPr>
      </w:pPr>
    </w:p>
    <w:p w:rsidR="00A07D1B" w:rsidRDefault="00A07D1B" w:rsidP="00A07D1B">
      <w:pPr>
        <w:pStyle w:val="4"/>
      </w:pPr>
      <w:r>
        <w:t>ПОЛОЖЕНИЕ</w:t>
      </w:r>
    </w:p>
    <w:p w:rsidR="00A07D1B" w:rsidRDefault="00A07D1B" w:rsidP="00A07D1B">
      <w:pPr>
        <w:jc w:val="center"/>
        <w:rPr>
          <w:b/>
          <w:sz w:val="28"/>
          <w:szCs w:val="28"/>
        </w:rPr>
      </w:pPr>
      <w:r>
        <w:rPr>
          <w:b/>
          <w:sz w:val="28"/>
          <w:szCs w:val="28"/>
        </w:rPr>
        <w:t xml:space="preserve">об организации и осуществлении  первичного воинского учета </w:t>
      </w:r>
    </w:p>
    <w:p w:rsidR="00A07D1B" w:rsidRDefault="00A07D1B" w:rsidP="00A07D1B">
      <w:pPr>
        <w:jc w:val="center"/>
        <w:rPr>
          <w:b/>
          <w:sz w:val="28"/>
          <w:szCs w:val="28"/>
        </w:rPr>
      </w:pPr>
      <w:r>
        <w:rPr>
          <w:b/>
          <w:sz w:val="28"/>
          <w:szCs w:val="28"/>
        </w:rPr>
        <w:t>граждан на  террит</w:t>
      </w:r>
      <w:r w:rsidR="00DF155E">
        <w:rPr>
          <w:b/>
          <w:sz w:val="28"/>
          <w:szCs w:val="28"/>
        </w:rPr>
        <w:t>ории сельского поселения Черноречье</w:t>
      </w:r>
      <w:r>
        <w:rPr>
          <w:b/>
          <w:sz w:val="28"/>
          <w:szCs w:val="28"/>
        </w:rPr>
        <w:t xml:space="preserve"> </w:t>
      </w:r>
    </w:p>
    <w:p w:rsidR="00A07D1B" w:rsidRDefault="00A07D1B" w:rsidP="00A07D1B">
      <w:pPr>
        <w:jc w:val="center"/>
        <w:rPr>
          <w:b/>
          <w:sz w:val="28"/>
          <w:szCs w:val="28"/>
        </w:rPr>
      </w:pPr>
      <w:r>
        <w:rPr>
          <w:b/>
          <w:sz w:val="28"/>
          <w:szCs w:val="28"/>
        </w:rPr>
        <w:t>муниципального района Волжский Самарской области</w:t>
      </w:r>
    </w:p>
    <w:p w:rsidR="00A07D1B" w:rsidRDefault="00A07D1B" w:rsidP="00A07D1B">
      <w:pPr>
        <w:rPr>
          <w:b/>
          <w:sz w:val="28"/>
          <w:szCs w:val="28"/>
        </w:rPr>
      </w:pPr>
    </w:p>
    <w:p w:rsidR="00A07D1B" w:rsidRDefault="00A07D1B" w:rsidP="00A07D1B">
      <w:pPr>
        <w:pStyle w:val="a5"/>
        <w:spacing w:before="0" w:beforeAutospacing="0" w:after="0" w:line="360" w:lineRule="auto"/>
        <w:ind w:firstLine="708"/>
        <w:jc w:val="both"/>
        <w:rPr>
          <w:sz w:val="28"/>
          <w:szCs w:val="27"/>
        </w:rPr>
      </w:pPr>
      <w:proofErr w:type="gramStart"/>
      <w:r>
        <w:rPr>
          <w:sz w:val="28"/>
          <w:szCs w:val="27"/>
        </w:rPr>
        <w:t>Администр</w:t>
      </w:r>
      <w:r w:rsidR="00DF155E">
        <w:rPr>
          <w:sz w:val="28"/>
          <w:szCs w:val="27"/>
        </w:rPr>
        <w:t>ация сельского поселения Черноречье</w:t>
      </w:r>
      <w:r>
        <w:rPr>
          <w:sz w:val="28"/>
          <w:szCs w:val="27"/>
        </w:rPr>
        <w:t xml:space="preserve"> муниципального района Волжский Самарской области в своей деятельности по вопросам первичного воинского учета руководствуется Конституцией Российской Федерации, Федеральными законами Российской Федерации от 31.05.1996г. № 61-ФЗ «Об обороне», от 26.02.1997 г. №31-Ф3 «О мобилизационной подготовке и мобилизации в Российской Федерации» с изменениями согласно закона от 22.08.2004г. №122, от 28.03.1998 г. №53-Ф3 «О воинской обязанности и военной</w:t>
      </w:r>
      <w:proofErr w:type="gramEnd"/>
      <w:r>
        <w:rPr>
          <w:sz w:val="28"/>
          <w:szCs w:val="27"/>
        </w:rPr>
        <w:t xml:space="preserve"> </w:t>
      </w:r>
      <w:proofErr w:type="gramStart"/>
      <w:r>
        <w:rPr>
          <w:sz w:val="28"/>
          <w:szCs w:val="27"/>
        </w:rPr>
        <w:t>службе», «Положением о воинском учете», утвержденным Постановлением Правительства Российской Федерации от 27.11.2006 г. №719, от 31.12.2005 г. №199-ФЗ «О внесении изменений в отдельные законодательные акты Российской Федерации в связи с совершенствованием разграничения полномочий», методическими рекомендациями ГШ ВС РФ 2007 года по осуществлению первичного воинского учета в органах местного самоуправления, «Инструкцией по бронированию на период мобилизации и на военное время граждан</w:t>
      </w:r>
      <w:proofErr w:type="gramEnd"/>
      <w:r>
        <w:rPr>
          <w:sz w:val="28"/>
          <w:szCs w:val="27"/>
        </w:rPr>
        <w:t xml:space="preserve"> </w:t>
      </w:r>
      <w:proofErr w:type="gramStart"/>
      <w:r>
        <w:rPr>
          <w:sz w:val="28"/>
          <w:szCs w:val="27"/>
        </w:rPr>
        <w:t xml:space="preserve">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Самарской области, </w:t>
      </w:r>
      <w:r>
        <w:rPr>
          <w:sz w:val="28"/>
        </w:rPr>
        <w:t xml:space="preserve">Приказом Министра обороны Российской Федерации от 18.07.2014 г. №495 </w:t>
      </w:r>
      <w:r w:rsidRPr="00700932">
        <w:rPr>
          <w:sz w:val="28"/>
          <w:szCs w:val="28"/>
        </w:rPr>
        <w:t xml:space="preserve">«Об утверждении Инструкции по обеспечению функционирования системы </w:t>
      </w:r>
      <w:r w:rsidRPr="00700932">
        <w:rPr>
          <w:sz w:val="28"/>
          <w:szCs w:val="28"/>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r>
        <w:rPr>
          <w:rFonts w:ascii="Arial" w:hAnsi="Arial" w:cs="Arial"/>
          <w:sz w:val="21"/>
          <w:szCs w:val="21"/>
        </w:rPr>
        <w:t xml:space="preserve">” </w:t>
      </w:r>
      <w:r>
        <w:rPr>
          <w:sz w:val="28"/>
          <w:szCs w:val="27"/>
        </w:rPr>
        <w:t>Уставом сельского поселения</w:t>
      </w:r>
      <w:r w:rsidR="0009298B">
        <w:rPr>
          <w:sz w:val="28"/>
          <w:szCs w:val="27"/>
        </w:rPr>
        <w:t xml:space="preserve"> Черноречье </w:t>
      </w:r>
      <w:r>
        <w:rPr>
          <w:sz w:val="28"/>
          <w:szCs w:val="27"/>
        </w:rPr>
        <w:t xml:space="preserve"> муниципального района </w:t>
      </w:r>
      <w:proofErr w:type="gramStart"/>
      <w:r>
        <w:rPr>
          <w:sz w:val="28"/>
          <w:szCs w:val="27"/>
        </w:rPr>
        <w:t>Волжский</w:t>
      </w:r>
      <w:proofErr w:type="gramEnd"/>
      <w:r>
        <w:rPr>
          <w:sz w:val="28"/>
          <w:szCs w:val="27"/>
        </w:rPr>
        <w:t xml:space="preserve"> Самарской области, а также настоящим Положением (далее – Положение). </w:t>
      </w:r>
    </w:p>
    <w:p w:rsidR="00A07D1B" w:rsidRDefault="00A07D1B" w:rsidP="00A07D1B">
      <w:pPr>
        <w:pStyle w:val="a5"/>
        <w:spacing w:before="0" w:beforeAutospacing="0" w:after="0" w:line="360" w:lineRule="auto"/>
        <w:ind w:firstLine="708"/>
        <w:jc w:val="both"/>
        <w:rPr>
          <w:sz w:val="28"/>
        </w:rPr>
      </w:pPr>
      <w:r>
        <w:rPr>
          <w:sz w:val="28"/>
          <w:szCs w:val="27"/>
        </w:rPr>
        <w:t>Основными задачами  администра</w:t>
      </w:r>
      <w:r w:rsidR="0009298B">
        <w:rPr>
          <w:sz w:val="28"/>
          <w:szCs w:val="27"/>
        </w:rPr>
        <w:t xml:space="preserve">ции сельского поселения Черноречье </w:t>
      </w:r>
      <w:r>
        <w:rPr>
          <w:sz w:val="28"/>
          <w:szCs w:val="27"/>
        </w:rPr>
        <w:t xml:space="preserve">муниципального района </w:t>
      </w:r>
      <w:proofErr w:type="gramStart"/>
      <w:r>
        <w:rPr>
          <w:sz w:val="28"/>
          <w:szCs w:val="27"/>
        </w:rPr>
        <w:t>Волжский</w:t>
      </w:r>
      <w:proofErr w:type="gramEnd"/>
      <w:r>
        <w:rPr>
          <w:sz w:val="28"/>
          <w:szCs w:val="27"/>
        </w:rPr>
        <w:t xml:space="preserve"> Самарской области (далее - ОМСУ) являются:</w:t>
      </w:r>
    </w:p>
    <w:p w:rsidR="00A07D1B" w:rsidRDefault="00A07D1B" w:rsidP="00A07D1B">
      <w:pPr>
        <w:pStyle w:val="a5"/>
        <w:spacing w:before="0" w:beforeAutospacing="0" w:after="0" w:line="360" w:lineRule="auto"/>
        <w:ind w:firstLine="850"/>
        <w:jc w:val="both"/>
        <w:rPr>
          <w:sz w:val="28"/>
          <w:szCs w:val="27"/>
        </w:rPr>
      </w:pPr>
      <w:r>
        <w:rPr>
          <w:sz w:val="28"/>
          <w:szCs w:val="27"/>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A07D1B" w:rsidRDefault="00A07D1B" w:rsidP="00A07D1B">
      <w:pPr>
        <w:pStyle w:val="a5"/>
        <w:spacing w:before="0" w:beforeAutospacing="0" w:after="0" w:line="360" w:lineRule="auto"/>
        <w:ind w:firstLine="850"/>
        <w:jc w:val="both"/>
        <w:rPr>
          <w:sz w:val="28"/>
        </w:rPr>
      </w:pPr>
      <w:r>
        <w:rPr>
          <w:sz w:val="28"/>
          <w:szCs w:val="27"/>
        </w:rPr>
        <w:t>-документальное оформление сведений воинского учета о гражданах, состоящих на воинском учете;</w:t>
      </w:r>
    </w:p>
    <w:p w:rsidR="00A07D1B" w:rsidRDefault="00A07D1B" w:rsidP="00A07D1B">
      <w:pPr>
        <w:pStyle w:val="a5"/>
        <w:spacing w:before="0" w:beforeAutospacing="0" w:after="0" w:line="360" w:lineRule="auto"/>
        <w:ind w:firstLine="850"/>
        <w:jc w:val="both"/>
        <w:rPr>
          <w:sz w:val="28"/>
        </w:rPr>
      </w:pPr>
      <w:r>
        <w:rPr>
          <w:sz w:val="28"/>
          <w:szCs w:val="27"/>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Число работников, осуществляющих воинский учет в ОМСУ, определяется с учетом следующих норм, установленных постановлением Правительства Российской Федерации от 27 ноября 2006 г. № 719:</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а) 1 работник, выполняющий обязанности по совместительству, при наличии на воинском учете менее 500 граждан;</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б) 1 освобожденный работник - при наличии на воинском учете от 500 до 1000 граждан;</w:t>
      </w:r>
    </w:p>
    <w:p w:rsidR="00A07D1B" w:rsidRDefault="00A07D1B" w:rsidP="00A07D1B">
      <w:pPr>
        <w:pStyle w:val="a5"/>
        <w:shd w:val="clear" w:color="auto" w:fill="FFFFFF"/>
        <w:spacing w:before="0" w:beforeAutospacing="0" w:after="0" w:line="360" w:lineRule="auto"/>
        <w:ind w:firstLine="850"/>
        <w:jc w:val="both"/>
        <w:rPr>
          <w:sz w:val="28"/>
          <w:szCs w:val="27"/>
        </w:rPr>
      </w:pPr>
      <w:r>
        <w:rPr>
          <w:sz w:val="28"/>
          <w:szCs w:val="27"/>
        </w:rPr>
        <w:lastRenderedPageBreak/>
        <w:t>в) 1 освобожденный работник на каждую последующую 1000 граждан, состоящих на воинском учете.</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Общее количество работников, осуществляющих воинский учет в органах местного самоуправления, определяется исходя из количества граждан, состоящих на воинском учете в органах местного самоуправления, по состоянию на 31 декабря предшествующего года.</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Для работников осуществляющих воинский учет, (далее военно-учетные работники) выделяется специально оборудованное помещение и железный шкаф, обеспечивающий сохранность документов по воинскому учёту.</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Персональный состав и функциональные обязанности военно-учетных работников по осуществлению воинского учета, определяются постановлением г</w:t>
      </w:r>
      <w:r w:rsidR="0009298B">
        <w:rPr>
          <w:sz w:val="28"/>
          <w:szCs w:val="27"/>
        </w:rPr>
        <w:t>лавы Администрации сельского поселения Черноречье</w:t>
      </w:r>
      <w:r>
        <w:rPr>
          <w:sz w:val="28"/>
          <w:szCs w:val="27"/>
        </w:rPr>
        <w:t xml:space="preserve"> муниципального района Волжский Самарской области согласно приложению № 8 к Методическим рекомендациям Военного комиссариата Самарской области.</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Проект указанного постановления согласовывается с военным комиссаром муниципального образования, осуществляющим свою деятельность в пределах территории, на которой расположен ОМСУ.</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Первичный воинский учет органом местного самоуправления осуществляется по документам первичного воинского учета:</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а) для призывников - по учетным картам призывников согласно приложению № 9 к Методическим рекомендациям Военного комиссариата Самарской области;</w:t>
      </w:r>
    </w:p>
    <w:p w:rsidR="00A07D1B" w:rsidRDefault="00A07D1B" w:rsidP="00A07D1B">
      <w:pPr>
        <w:pStyle w:val="a5"/>
        <w:shd w:val="clear" w:color="auto" w:fill="FFFFFF"/>
        <w:spacing w:before="0" w:beforeAutospacing="0" w:after="0" w:line="360" w:lineRule="auto"/>
        <w:ind w:firstLine="850"/>
        <w:jc w:val="both"/>
        <w:rPr>
          <w:sz w:val="28"/>
          <w:szCs w:val="27"/>
        </w:rPr>
      </w:pPr>
      <w:r>
        <w:rPr>
          <w:sz w:val="28"/>
          <w:szCs w:val="27"/>
        </w:rPr>
        <w:t xml:space="preserve">б) для прапорщиков, мичманов, старшин, сержантов, солдат и матросов запаса — по алфавитным карточкам и учетным карточкам согласно </w:t>
      </w:r>
      <w:r>
        <w:rPr>
          <w:sz w:val="28"/>
          <w:szCs w:val="27"/>
        </w:rPr>
        <w:lastRenderedPageBreak/>
        <w:t>приложениям № 10 и № 11 к Методическим рекомендациям Военного комиссариата Самарской области;</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в) для офицеров запаса - по карточкам первичного учета согласно приложению № 12 к Методическим рекомендациям Военного комиссариата Самарской области.</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Документы первичного воинского учета заполняются на основании следующих документов:</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а) удостоверение гражданина, подлежащего призыву на военную службу - для призывников;</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б) военный билет (временное удостоверение, выданное взамен военного билета) - для военнообязанных.</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A07D1B" w:rsidRDefault="00A07D1B" w:rsidP="00A07D1B">
      <w:pPr>
        <w:pStyle w:val="a5"/>
        <w:shd w:val="clear" w:color="auto" w:fill="FFFFFF"/>
        <w:spacing w:before="0" w:beforeAutospacing="0" w:after="0" w:line="360" w:lineRule="auto"/>
        <w:ind w:firstLine="850"/>
        <w:jc w:val="both"/>
        <w:rPr>
          <w:sz w:val="28"/>
        </w:rPr>
      </w:pPr>
      <w:r>
        <w:rPr>
          <w:sz w:val="28"/>
          <w:szCs w:val="27"/>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A07D1B" w:rsidRDefault="00A07D1B" w:rsidP="00A07D1B">
      <w:pPr>
        <w:pStyle w:val="a5"/>
        <w:spacing w:before="0" w:beforeAutospacing="0" w:after="0" w:line="360" w:lineRule="auto"/>
        <w:ind w:firstLine="850"/>
        <w:jc w:val="both"/>
        <w:rPr>
          <w:sz w:val="28"/>
        </w:rPr>
      </w:pPr>
      <w:r>
        <w:rPr>
          <w:sz w:val="28"/>
          <w:szCs w:val="27"/>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A07D1B" w:rsidRDefault="00A07D1B" w:rsidP="00A07D1B">
      <w:pPr>
        <w:pStyle w:val="a5"/>
        <w:spacing w:before="0" w:beforeAutospacing="0" w:after="0" w:line="360" w:lineRule="auto"/>
        <w:ind w:firstLine="850"/>
        <w:jc w:val="both"/>
        <w:rPr>
          <w:sz w:val="28"/>
          <w:szCs w:val="27"/>
        </w:rPr>
      </w:pPr>
      <w:proofErr w:type="gramStart"/>
      <w:r>
        <w:rPr>
          <w:sz w:val="28"/>
          <w:szCs w:val="27"/>
        </w:rPr>
        <w:t>в) ведут учет организаций, находящихся на их территории, и контролируют ведение в них воинского учета согласно приложению № 13 к Методическим рекомендациям Военного комиссариата Самарской области;</w:t>
      </w:r>
      <w:r>
        <w:rPr>
          <w:sz w:val="28"/>
          <w:szCs w:val="27"/>
        </w:rPr>
        <w:br/>
        <w:t xml:space="preserve">           г)</w:t>
      </w:r>
      <w:r w:rsidR="00A355B8">
        <w:rPr>
          <w:sz w:val="28"/>
          <w:szCs w:val="27"/>
        </w:rPr>
        <w:t xml:space="preserve"> </w:t>
      </w:r>
      <w:r>
        <w:rPr>
          <w:sz w:val="28"/>
          <w:szCs w:val="27"/>
        </w:rPr>
        <w:t>ведут и хранят документы первичного воинского учета в машинописном и электронном видах в порядке и по формам согласно приложению № 14 к Методическим рекомендациям Военного комиссариата Самарской области.</w:t>
      </w:r>
      <w:proofErr w:type="gramEnd"/>
    </w:p>
    <w:p w:rsidR="00A07D1B" w:rsidRDefault="00A07D1B" w:rsidP="00A07D1B">
      <w:pPr>
        <w:pStyle w:val="a5"/>
        <w:spacing w:before="0" w:beforeAutospacing="0" w:after="0" w:line="360" w:lineRule="auto"/>
        <w:ind w:firstLine="850"/>
        <w:jc w:val="both"/>
        <w:rPr>
          <w:sz w:val="28"/>
        </w:rPr>
      </w:pPr>
      <w:proofErr w:type="gramStart"/>
      <w:r>
        <w:rPr>
          <w:sz w:val="28"/>
          <w:szCs w:val="27"/>
        </w:rPr>
        <w:lastRenderedPageBreak/>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r>
        <w:rPr>
          <w:sz w:val="28"/>
          <w:szCs w:val="27"/>
        </w:rPr>
        <w:br/>
        <w:t xml:space="preserve">           а) сверяют не реже 1 раза в год документы первичного воинского учета с документами воинского учета соответствующих </w:t>
      </w:r>
      <w:r w:rsidR="00A355B8">
        <w:rPr>
          <w:sz w:val="28"/>
          <w:szCs w:val="27"/>
        </w:rPr>
        <w:t xml:space="preserve">отделов </w:t>
      </w:r>
      <w:r>
        <w:rPr>
          <w:sz w:val="28"/>
          <w:szCs w:val="27"/>
        </w:rPr>
        <w:t>военных комиссариатов и организаций, а также с карточками регистрации или</w:t>
      </w:r>
      <w:proofErr w:type="gramEnd"/>
      <w:r>
        <w:rPr>
          <w:sz w:val="28"/>
          <w:szCs w:val="27"/>
        </w:rPr>
        <w:t xml:space="preserve"> домовыми книгами согласно приложению № 15 к Методическим рекомендациям Военного комиссариата Самарской области;</w:t>
      </w:r>
    </w:p>
    <w:p w:rsidR="00A07D1B" w:rsidRDefault="00A07D1B" w:rsidP="00A07D1B">
      <w:pPr>
        <w:pStyle w:val="a5"/>
        <w:spacing w:before="0" w:beforeAutospacing="0" w:after="0" w:line="360" w:lineRule="auto"/>
        <w:ind w:firstLine="850"/>
        <w:jc w:val="both"/>
        <w:rPr>
          <w:sz w:val="28"/>
          <w:szCs w:val="27"/>
        </w:rPr>
      </w:pPr>
      <w:r>
        <w:rPr>
          <w:sz w:val="28"/>
          <w:szCs w:val="27"/>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w:t>
      </w:r>
      <w:r w:rsidR="00A355B8">
        <w:rPr>
          <w:sz w:val="28"/>
          <w:szCs w:val="27"/>
        </w:rPr>
        <w:t xml:space="preserve"> отдел военного комиссариата</w:t>
      </w:r>
      <w:r>
        <w:rPr>
          <w:sz w:val="28"/>
          <w:szCs w:val="27"/>
        </w:rPr>
        <w:t xml:space="preserve"> по форме согласно приложению № 16 к Методическим рекомендациям Военного комиссариата Самарской области;</w:t>
      </w:r>
    </w:p>
    <w:p w:rsidR="00A07D1B" w:rsidRDefault="00A07D1B" w:rsidP="00A355B8">
      <w:pPr>
        <w:pStyle w:val="a5"/>
        <w:spacing w:before="0" w:beforeAutospacing="0" w:after="0" w:line="360" w:lineRule="auto"/>
        <w:ind w:firstLine="850"/>
        <w:rPr>
          <w:sz w:val="28"/>
          <w:szCs w:val="28"/>
        </w:rPr>
      </w:pPr>
      <w:r>
        <w:rPr>
          <w:sz w:val="28"/>
          <w:szCs w:val="27"/>
        </w:rP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осуществляют контроль их исполнения, а, также информируют об ответственности за неисполнение указанных обязанностей согласно приложению № 17 к Методическим рекомендациям </w:t>
      </w:r>
      <w:r w:rsidR="00A355B8">
        <w:rPr>
          <w:sz w:val="28"/>
          <w:szCs w:val="27"/>
        </w:rPr>
        <w:t xml:space="preserve">Военного комиссариата Самарской </w:t>
      </w:r>
      <w:r>
        <w:rPr>
          <w:sz w:val="28"/>
          <w:szCs w:val="27"/>
        </w:rPr>
        <w:t>области;</w:t>
      </w:r>
      <w:r>
        <w:rPr>
          <w:sz w:val="28"/>
          <w:szCs w:val="27"/>
        </w:rPr>
        <w:br/>
        <w:t xml:space="preserve">           г) представляют в военные комиссариаты сведения о случаях </w:t>
      </w:r>
      <w:r w:rsidRPr="00A355B8">
        <w:rPr>
          <w:sz w:val="28"/>
          <w:szCs w:val="28"/>
        </w:rPr>
        <w:t>неисполнения должностными лицами организаций и гражданами обязанностей по воинскому учету, мобилизационной подго</w:t>
      </w:r>
      <w:r w:rsidR="00A355B8" w:rsidRPr="00A355B8">
        <w:rPr>
          <w:sz w:val="28"/>
          <w:szCs w:val="28"/>
        </w:rPr>
        <w:t>товке</w:t>
      </w:r>
      <w:r w:rsidRPr="00A355B8">
        <w:rPr>
          <w:sz w:val="28"/>
          <w:szCs w:val="28"/>
        </w:rPr>
        <w:t xml:space="preserve"> и мобилизации согласно приложению № 18 к Методическим рекомендациям Военного комиссариата Самарской области.</w:t>
      </w:r>
    </w:p>
    <w:p w:rsidR="00A355B8" w:rsidRDefault="00A355B8" w:rsidP="00A355B8">
      <w:pPr>
        <w:pStyle w:val="a5"/>
        <w:spacing w:before="0" w:beforeAutospacing="0" w:after="0" w:line="360" w:lineRule="auto"/>
        <w:ind w:firstLine="850"/>
        <w:rPr>
          <w:sz w:val="28"/>
          <w:szCs w:val="28"/>
        </w:rPr>
      </w:pPr>
    </w:p>
    <w:p w:rsidR="00A355B8" w:rsidRDefault="00A355B8" w:rsidP="00A355B8">
      <w:pPr>
        <w:pStyle w:val="a5"/>
        <w:spacing w:before="0" w:beforeAutospacing="0" w:after="0" w:line="360" w:lineRule="auto"/>
      </w:pPr>
      <w:r w:rsidRPr="00A355B8">
        <w:t>Исп.</w:t>
      </w:r>
      <w:r>
        <w:t xml:space="preserve"> </w:t>
      </w:r>
      <w:proofErr w:type="spellStart"/>
      <w:r>
        <w:t>Зенина</w:t>
      </w:r>
      <w:proofErr w:type="spellEnd"/>
      <w:r>
        <w:t xml:space="preserve"> Н.С.999-75-24</w:t>
      </w:r>
    </w:p>
    <w:p w:rsidR="00D94BF6" w:rsidRPr="00A355B8" w:rsidRDefault="00D94BF6" w:rsidP="00A355B8">
      <w:pPr>
        <w:pStyle w:val="a5"/>
        <w:spacing w:before="0" w:beforeAutospacing="0" w:after="0" w:line="360" w:lineRule="auto"/>
      </w:pPr>
    </w:p>
    <w:p w:rsidR="00A07D1B" w:rsidRDefault="00A07D1B" w:rsidP="00A355B8">
      <w:pPr>
        <w:rPr>
          <w:b/>
          <w:sz w:val="28"/>
          <w:szCs w:val="28"/>
          <w14:shadow w14:blurRad="50800" w14:dist="38100" w14:dir="2700000" w14:sx="100000" w14:sy="100000" w14:kx="0" w14:ky="0" w14:algn="tl">
            <w14:srgbClr w14:val="000000">
              <w14:alpha w14:val="60000"/>
            </w14:srgbClr>
          </w14:shadow>
        </w:rPr>
      </w:pPr>
    </w:p>
    <w:p w:rsidR="00A355B8" w:rsidRDefault="00A355B8" w:rsidP="00F45A73">
      <w:pPr>
        <w:jc w:val="right"/>
        <w:textAlignment w:val="top"/>
        <w:rPr>
          <w:color w:val="052635"/>
          <w:sz w:val="28"/>
          <w:szCs w:val="28"/>
        </w:rPr>
      </w:pPr>
      <w:bookmarkStart w:id="0" w:name="_GoBack"/>
      <w:bookmarkEnd w:id="0"/>
    </w:p>
    <w:p w:rsidR="00F45A73" w:rsidRDefault="00F45A73" w:rsidP="00F45A73">
      <w:pPr>
        <w:jc w:val="right"/>
        <w:textAlignment w:val="top"/>
        <w:rPr>
          <w:color w:val="052635"/>
          <w:sz w:val="28"/>
          <w:szCs w:val="28"/>
        </w:rPr>
      </w:pPr>
      <w:r w:rsidRPr="00222EEF">
        <w:rPr>
          <w:color w:val="052635"/>
          <w:sz w:val="28"/>
          <w:szCs w:val="28"/>
        </w:rPr>
        <w:lastRenderedPageBreak/>
        <w:t>Приложение</w:t>
      </w:r>
      <w:r w:rsidR="00D94BF6">
        <w:rPr>
          <w:color w:val="052635"/>
          <w:sz w:val="28"/>
          <w:szCs w:val="28"/>
        </w:rPr>
        <w:t xml:space="preserve"> 2</w:t>
      </w:r>
      <w:r>
        <w:rPr>
          <w:color w:val="052635"/>
          <w:sz w:val="28"/>
          <w:szCs w:val="28"/>
        </w:rPr>
        <w:t xml:space="preserve"> </w:t>
      </w:r>
      <w:r>
        <w:rPr>
          <w:color w:val="052635"/>
          <w:sz w:val="28"/>
          <w:szCs w:val="28"/>
        </w:rPr>
        <w:br/>
        <w:t>к постановлению А</w:t>
      </w:r>
      <w:r w:rsidRPr="00222EEF">
        <w:rPr>
          <w:color w:val="052635"/>
          <w:sz w:val="28"/>
          <w:szCs w:val="28"/>
        </w:rPr>
        <w:t xml:space="preserve">дминистрации </w:t>
      </w:r>
    </w:p>
    <w:p w:rsidR="00F45A73" w:rsidRDefault="00F45A73" w:rsidP="00F45A73">
      <w:pPr>
        <w:jc w:val="right"/>
        <w:textAlignment w:val="top"/>
        <w:rPr>
          <w:bCs/>
          <w:color w:val="052635"/>
          <w:sz w:val="28"/>
          <w:szCs w:val="28"/>
        </w:rPr>
      </w:pPr>
      <w:r w:rsidRPr="00222EEF">
        <w:rPr>
          <w:color w:val="052635"/>
          <w:sz w:val="28"/>
          <w:szCs w:val="28"/>
        </w:rPr>
        <w:t xml:space="preserve">сельского поселения </w:t>
      </w:r>
      <w:r w:rsidR="00D94BF6">
        <w:rPr>
          <w:color w:val="052635"/>
          <w:sz w:val="28"/>
          <w:szCs w:val="28"/>
        </w:rPr>
        <w:t>Черноречье</w:t>
      </w:r>
      <w:r w:rsidRPr="009E08DE">
        <w:rPr>
          <w:bCs/>
          <w:color w:val="052635"/>
          <w:sz w:val="28"/>
          <w:szCs w:val="28"/>
        </w:rPr>
        <w:t xml:space="preserve"> </w:t>
      </w:r>
    </w:p>
    <w:p w:rsidR="00F45A73" w:rsidRDefault="00F45A73" w:rsidP="00F45A73">
      <w:pPr>
        <w:jc w:val="right"/>
        <w:textAlignment w:val="top"/>
        <w:rPr>
          <w:bCs/>
          <w:color w:val="052635"/>
          <w:sz w:val="28"/>
          <w:szCs w:val="28"/>
        </w:rPr>
      </w:pPr>
      <w:r w:rsidRPr="009E08DE">
        <w:rPr>
          <w:bCs/>
          <w:color w:val="052635"/>
          <w:sz w:val="28"/>
          <w:szCs w:val="28"/>
        </w:rPr>
        <w:t xml:space="preserve">муниципального района Волжский </w:t>
      </w:r>
    </w:p>
    <w:p w:rsidR="00F45A73" w:rsidRDefault="00F45A73" w:rsidP="00F45A73">
      <w:pPr>
        <w:jc w:val="right"/>
        <w:textAlignment w:val="top"/>
        <w:rPr>
          <w:bCs/>
          <w:color w:val="052635"/>
          <w:sz w:val="28"/>
          <w:szCs w:val="28"/>
        </w:rPr>
      </w:pPr>
      <w:r w:rsidRPr="009E08DE">
        <w:rPr>
          <w:bCs/>
          <w:color w:val="052635"/>
          <w:sz w:val="28"/>
          <w:szCs w:val="28"/>
        </w:rPr>
        <w:t>Самарской области</w:t>
      </w:r>
    </w:p>
    <w:p w:rsidR="00F45A73" w:rsidRDefault="00D94BF6" w:rsidP="00F45A73">
      <w:pPr>
        <w:jc w:val="right"/>
        <w:rPr>
          <w:bCs/>
          <w:sz w:val="28"/>
          <w:szCs w:val="28"/>
        </w:rPr>
      </w:pPr>
      <w:r>
        <w:rPr>
          <w:bCs/>
          <w:sz w:val="28"/>
          <w:szCs w:val="28"/>
        </w:rPr>
        <w:t>от 18.06. 2015 г. №87</w:t>
      </w:r>
      <w:r w:rsidR="00F45A73">
        <w:rPr>
          <w:bCs/>
          <w:sz w:val="28"/>
          <w:szCs w:val="28"/>
        </w:rPr>
        <w:t xml:space="preserve">  </w:t>
      </w:r>
    </w:p>
    <w:p w:rsidR="00F45A73" w:rsidRDefault="00F45A73" w:rsidP="00F45A73">
      <w:pPr>
        <w:jc w:val="right"/>
        <w:rPr>
          <w:bCs/>
          <w:sz w:val="28"/>
          <w:szCs w:val="28"/>
        </w:rPr>
      </w:pPr>
    </w:p>
    <w:p w:rsidR="00F45A73" w:rsidRDefault="00F45A73" w:rsidP="00EF082C">
      <w:pPr>
        <w:rPr>
          <w:bCs/>
          <w:sz w:val="28"/>
          <w:szCs w:val="28"/>
        </w:rPr>
      </w:pPr>
    </w:p>
    <w:p w:rsidR="00F45A73" w:rsidRPr="00304490" w:rsidRDefault="00F45A73" w:rsidP="00EF082C">
      <w:pPr>
        <w:rPr>
          <w:bCs/>
          <w:sz w:val="28"/>
          <w:szCs w:val="28"/>
        </w:rPr>
      </w:pPr>
    </w:p>
    <w:p w:rsidR="00F45A73" w:rsidRPr="00304490" w:rsidRDefault="00F45A73" w:rsidP="00EF082C">
      <w:pPr>
        <w:rPr>
          <w:bCs/>
          <w:sz w:val="28"/>
          <w:szCs w:val="28"/>
        </w:rPr>
      </w:pPr>
      <w:r w:rsidRPr="00304490">
        <w:rPr>
          <w:bCs/>
          <w:sz w:val="28"/>
          <w:szCs w:val="28"/>
        </w:rPr>
        <w:t xml:space="preserve">                                                                                                 </w:t>
      </w:r>
    </w:p>
    <w:p w:rsidR="00F45A73" w:rsidRPr="007E7B6E" w:rsidRDefault="00F45A73" w:rsidP="00EF082C">
      <w:pPr>
        <w:jc w:val="center"/>
        <w:rPr>
          <w:b/>
          <w:bCs/>
          <w:sz w:val="28"/>
        </w:rPr>
      </w:pPr>
      <w:r w:rsidRPr="007E7B6E">
        <w:rPr>
          <w:b/>
          <w:bCs/>
          <w:sz w:val="28"/>
        </w:rPr>
        <w:t>ДОЛЖНОСТНАЯ ИНСТРУКЦИЯ</w:t>
      </w:r>
    </w:p>
    <w:p w:rsidR="00F45A73" w:rsidRPr="007E7B6E" w:rsidRDefault="00F45A73" w:rsidP="00EF082C">
      <w:pPr>
        <w:jc w:val="center"/>
        <w:rPr>
          <w:b/>
          <w:bCs/>
          <w:sz w:val="28"/>
        </w:rPr>
      </w:pPr>
      <w:r w:rsidRPr="007E7B6E">
        <w:rPr>
          <w:b/>
          <w:bCs/>
          <w:sz w:val="28"/>
        </w:rPr>
        <w:t>военно-учетного работника</w:t>
      </w:r>
    </w:p>
    <w:p w:rsidR="00F45A73" w:rsidRPr="007E7B6E" w:rsidRDefault="00F45A73" w:rsidP="00EF082C">
      <w:pPr>
        <w:jc w:val="center"/>
        <w:rPr>
          <w:b/>
          <w:bCs/>
          <w:sz w:val="28"/>
        </w:rPr>
      </w:pPr>
      <w:r>
        <w:rPr>
          <w:b/>
          <w:bCs/>
          <w:sz w:val="28"/>
        </w:rPr>
        <w:t>А</w:t>
      </w:r>
      <w:r w:rsidRPr="007E7B6E">
        <w:rPr>
          <w:b/>
          <w:bCs/>
          <w:sz w:val="28"/>
        </w:rPr>
        <w:t>дминистр</w:t>
      </w:r>
      <w:r w:rsidR="00D94BF6">
        <w:rPr>
          <w:b/>
          <w:bCs/>
          <w:sz w:val="28"/>
        </w:rPr>
        <w:t>ации сельского поселения Черноречье</w:t>
      </w:r>
    </w:p>
    <w:p w:rsidR="00F45A73" w:rsidRPr="007E7B6E" w:rsidRDefault="00F45A73" w:rsidP="00EF082C">
      <w:pPr>
        <w:spacing w:line="360" w:lineRule="auto"/>
        <w:jc w:val="center"/>
        <w:rPr>
          <w:sz w:val="28"/>
        </w:rPr>
      </w:pPr>
    </w:p>
    <w:p w:rsidR="00F45A73" w:rsidRPr="007E7B6E" w:rsidRDefault="00F45A73" w:rsidP="00EF082C">
      <w:pPr>
        <w:spacing w:line="360" w:lineRule="auto"/>
        <w:jc w:val="center"/>
        <w:rPr>
          <w:b/>
          <w:bCs/>
          <w:sz w:val="28"/>
        </w:rPr>
      </w:pPr>
      <w:r w:rsidRPr="007E7B6E">
        <w:rPr>
          <w:b/>
          <w:bCs/>
          <w:sz w:val="28"/>
        </w:rPr>
        <w:t>1.Общие положения</w:t>
      </w:r>
    </w:p>
    <w:p w:rsidR="00F45A73" w:rsidRPr="007E7B6E" w:rsidRDefault="00F45A73" w:rsidP="00EF082C">
      <w:pPr>
        <w:pStyle w:val="a3"/>
        <w:spacing w:line="360" w:lineRule="auto"/>
        <w:jc w:val="left"/>
        <w:rPr>
          <w:szCs w:val="26"/>
        </w:rPr>
      </w:pPr>
      <w:r w:rsidRPr="007E7B6E">
        <w:rPr>
          <w:szCs w:val="26"/>
        </w:rPr>
        <w:t xml:space="preserve">         1.1.Военно-учетный работник подчиняется главе администрации сельского поселения.</w:t>
      </w:r>
    </w:p>
    <w:p w:rsidR="00F45A73" w:rsidRPr="007E7B6E" w:rsidRDefault="00F45A73" w:rsidP="00EF082C">
      <w:pPr>
        <w:spacing w:line="360" w:lineRule="auto"/>
        <w:rPr>
          <w:sz w:val="28"/>
          <w:szCs w:val="26"/>
        </w:rPr>
      </w:pPr>
      <w:r w:rsidRPr="007E7B6E">
        <w:rPr>
          <w:sz w:val="28"/>
          <w:szCs w:val="26"/>
        </w:rPr>
        <w:t xml:space="preserve">        1.2.Военно-учетный работник назначается и освобождается от должности распоряжением главы администрации сельского поселения. </w:t>
      </w:r>
    </w:p>
    <w:p w:rsidR="00F45A73" w:rsidRPr="007E7B6E" w:rsidRDefault="00F45A73" w:rsidP="00EF082C">
      <w:pPr>
        <w:spacing w:line="360" w:lineRule="auto"/>
        <w:rPr>
          <w:sz w:val="28"/>
          <w:szCs w:val="26"/>
        </w:rPr>
      </w:pPr>
      <w:r w:rsidRPr="007E7B6E">
        <w:rPr>
          <w:sz w:val="28"/>
          <w:szCs w:val="26"/>
        </w:rPr>
        <w:t xml:space="preserve">        1.3.В случае отсутствия военно-учетного работника на рабочем месте по уважительным причинам (отпуск, временная нетрудоспособность, командировка) его замещает ведущий специалист администрации сельского поселения. </w:t>
      </w:r>
    </w:p>
    <w:p w:rsidR="00F45A73" w:rsidRPr="007E7B6E" w:rsidRDefault="00F45A73" w:rsidP="00EF082C">
      <w:pPr>
        <w:spacing w:line="360" w:lineRule="auto"/>
        <w:rPr>
          <w:sz w:val="28"/>
        </w:rPr>
      </w:pPr>
      <w:r w:rsidRPr="007E7B6E">
        <w:rPr>
          <w:sz w:val="28"/>
        </w:rPr>
        <w:t xml:space="preserve">        1.4.Военно-учетный работник в своей деятельности руководствуется действующим законодательством РФ, указаниями отдела Военного комиссариата Самарской области по Волжскому району и настоящей инструкцией. </w:t>
      </w:r>
    </w:p>
    <w:p w:rsidR="00F45A73" w:rsidRPr="007E7B6E" w:rsidRDefault="00F45A73" w:rsidP="00EF082C">
      <w:pPr>
        <w:spacing w:line="360" w:lineRule="auto"/>
        <w:rPr>
          <w:sz w:val="28"/>
        </w:rPr>
      </w:pPr>
      <w:r w:rsidRPr="007E7B6E">
        <w:rPr>
          <w:sz w:val="28"/>
        </w:rPr>
        <w:t xml:space="preserve">        1.5.Военно-учетный работник должен знать действующее законодательство, руководящие приказы и наставления по вопросам: мобилизационной подготовки и мобилизации; воинской обязанности и военной службы; обладать организаторскими способностями, чувством ответственности, умением работать с людьми, владеть нормами делового этикета.</w:t>
      </w:r>
    </w:p>
    <w:p w:rsidR="00F45A73" w:rsidRPr="007E7B6E" w:rsidRDefault="00F45A73" w:rsidP="00EF082C">
      <w:pPr>
        <w:pStyle w:val="a3"/>
        <w:spacing w:line="360" w:lineRule="auto"/>
        <w:jc w:val="left"/>
      </w:pPr>
      <w:r w:rsidRPr="007E7B6E">
        <w:t xml:space="preserve">                                      </w:t>
      </w:r>
    </w:p>
    <w:p w:rsidR="00F45A73" w:rsidRDefault="00F45A73" w:rsidP="00EF082C">
      <w:pPr>
        <w:spacing w:line="360" w:lineRule="auto"/>
        <w:ind w:left="2580"/>
        <w:rPr>
          <w:b/>
          <w:bCs/>
          <w:sz w:val="28"/>
        </w:rPr>
      </w:pPr>
      <w:r w:rsidRPr="007E7B6E">
        <w:rPr>
          <w:b/>
          <w:bCs/>
          <w:sz w:val="28"/>
        </w:rPr>
        <w:lastRenderedPageBreak/>
        <w:t>2.Основные задачи и обязанности</w:t>
      </w:r>
    </w:p>
    <w:p w:rsidR="00F45A73" w:rsidRPr="007E7B6E" w:rsidRDefault="00F45A73" w:rsidP="00EF082C">
      <w:pPr>
        <w:spacing w:line="360" w:lineRule="auto"/>
        <w:ind w:left="2580"/>
        <w:rPr>
          <w:b/>
          <w:bCs/>
          <w:sz w:val="28"/>
        </w:rPr>
      </w:pPr>
    </w:p>
    <w:p w:rsidR="00F45A73" w:rsidRPr="007E7B6E" w:rsidRDefault="00F45A73" w:rsidP="00EF082C">
      <w:pPr>
        <w:spacing w:line="360" w:lineRule="auto"/>
        <w:ind w:firstLine="708"/>
        <w:rPr>
          <w:sz w:val="28"/>
        </w:rPr>
      </w:pPr>
      <w:r w:rsidRPr="007E7B6E">
        <w:rPr>
          <w:sz w:val="28"/>
        </w:rPr>
        <w:t>Военно-учетный работник обязан:</w:t>
      </w:r>
    </w:p>
    <w:p w:rsidR="00F45A73" w:rsidRPr="007E7B6E" w:rsidRDefault="00F45A73" w:rsidP="00EF082C">
      <w:pPr>
        <w:spacing w:line="360" w:lineRule="auto"/>
        <w:rPr>
          <w:sz w:val="28"/>
        </w:rPr>
      </w:pPr>
      <w:r w:rsidRPr="007E7B6E">
        <w:rPr>
          <w:sz w:val="28"/>
        </w:rPr>
        <w:t xml:space="preserve">          2.1.Осуществлять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3-х месяцев) на территории, на которой осуществляет свою деятельность орган местного самоуправления.</w:t>
      </w:r>
    </w:p>
    <w:p w:rsidR="00F45A73" w:rsidRPr="007E7B6E" w:rsidRDefault="00F45A73" w:rsidP="00EF082C">
      <w:pPr>
        <w:spacing w:line="360" w:lineRule="auto"/>
        <w:rPr>
          <w:sz w:val="28"/>
        </w:rPr>
      </w:pPr>
      <w:r w:rsidRPr="007E7B6E">
        <w:rPr>
          <w:sz w:val="28"/>
        </w:rPr>
        <w:t xml:space="preserve">          2.2.Заполнять карточки первичного воинского учета на офицеров запаса в порядке, определяемым методическими рекомендациями по осуществлению первичного воинского учета в органах местного самоуправления. 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методическими рекомендациями. Заполняют учетные карты призывников.   </w:t>
      </w:r>
    </w:p>
    <w:p w:rsidR="00F45A73" w:rsidRPr="007E7B6E" w:rsidRDefault="00F45A73" w:rsidP="00EF082C">
      <w:pPr>
        <w:spacing w:line="360" w:lineRule="auto"/>
        <w:rPr>
          <w:sz w:val="28"/>
        </w:rPr>
      </w:pPr>
      <w:r w:rsidRPr="007E7B6E">
        <w:rPr>
          <w:sz w:val="28"/>
        </w:rPr>
        <w:t xml:space="preserve">          2.3.Осуществлять сбор, хранение и обработку сведений, содержащихся в документах первичного воинского учета, в порядке, установленном законодательством РФ в области персональных данных и Положением о воинском учете. </w:t>
      </w:r>
    </w:p>
    <w:p w:rsidR="00F45A73" w:rsidRPr="007E7B6E" w:rsidRDefault="00F45A73" w:rsidP="00EF082C">
      <w:pPr>
        <w:spacing w:line="360" w:lineRule="auto"/>
        <w:rPr>
          <w:sz w:val="28"/>
        </w:rPr>
      </w:pPr>
      <w:r w:rsidRPr="007E7B6E">
        <w:rPr>
          <w:sz w:val="28"/>
        </w:rPr>
        <w:t xml:space="preserve">          2.4.Поддерживать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сведения, содержащиеся в документах воинского учета. При этом информация об изменении сведений, содержащихся в документах воинского учета, должна направляться в отдел военного комиссариата в двухнедельный срок со дня ее получения.</w:t>
      </w:r>
    </w:p>
    <w:p w:rsidR="00F45A73" w:rsidRPr="007E7B6E" w:rsidRDefault="00F45A73" w:rsidP="00EF082C">
      <w:pPr>
        <w:spacing w:line="360" w:lineRule="auto"/>
        <w:rPr>
          <w:sz w:val="28"/>
        </w:rPr>
      </w:pPr>
      <w:r w:rsidRPr="007E7B6E">
        <w:rPr>
          <w:sz w:val="28"/>
        </w:rPr>
        <w:t xml:space="preserve">          2.5.Направлять в двухнедельный срок по запросам военного комиссариата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45A73" w:rsidRPr="007E7B6E" w:rsidRDefault="00F45A73" w:rsidP="00EF082C">
      <w:pPr>
        <w:pStyle w:val="31"/>
        <w:spacing w:line="360" w:lineRule="auto"/>
        <w:rPr>
          <w:sz w:val="28"/>
        </w:rPr>
      </w:pPr>
      <w:r w:rsidRPr="007E7B6E">
        <w:rPr>
          <w:sz w:val="28"/>
        </w:rPr>
        <w:lastRenderedPageBreak/>
        <w:t xml:space="preserve">          2.6.Организовывать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
    <w:p w:rsidR="00F45A73" w:rsidRPr="007E7B6E" w:rsidRDefault="00F45A73" w:rsidP="00EF082C">
      <w:pPr>
        <w:spacing w:line="360" w:lineRule="auto"/>
        <w:rPr>
          <w:sz w:val="28"/>
        </w:rPr>
      </w:pPr>
      <w:r w:rsidRPr="007E7B6E">
        <w:rPr>
          <w:sz w:val="28"/>
        </w:rPr>
        <w:t xml:space="preserve">          2.7.Оповещать офицеров запаса и призывников о необходимости личной явки в отдел военного комиссариата для снятия с воинского учета. </w:t>
      </w:r>
    </w:p>
    <w:p w:rsidR="00F45A73" w:rsidRPr="007E7B6E" w:rsidRDefault="00F45A73" w:rsidP="00EF082C">
      <w:pPr>
        <w:spacing w:line="360" w:lineRule="auto"/>
        <w:rPr>
          <w:sz w:val="28"/>
        </w:rPr>
      </w:pPr>
      <w:r w:rsidRPr="007E7B6E">
        <w:rPr>
          <w:sz w:val="28"/>
        </w:rPr>
        <w:t xml:space="preserve">          2.8.Осуществлять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w:t>
      </w:r>
    </w:p>
    <w:p w:rsidR="00F45A73" w:rsidRPr="007E7B6E" w:rsidRDefault="00F45A73" w:rsidP="00EF082C">
      <w:pPr>
        <w:spacing w:line="360" w:lineRule="auto"/>
        <w:rPr>
          <w:sz w:val="28"/>
        </w:rPr>
      </w:pPr>
      <w:r w:rsidRPr="007E7B6E">
        <w:rPr>
          <w:sz w:val="28"/>
        </w:rPr>
        <w:t xml:space="preserve">          2.9.Представлять ежегодно до 1 октября в отдел военного комиссариата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F45A73" w:rsidRPr="007E7B6E" w:rsidRDefault="00F45A73" w:rsidP="00EF082C">
      <w:pPr>
        <w:spacing w:line="360" w:lineRule="auto"/>
        <w:rPr>
          <w:sz w:val="28"/>
        </w:rPr>
      </w:pPr>
      <w:r w:rsidRPr="007E7B6E">
        <w:rPr>
          <w:sz w:val="28"/>
        </w:rPr>
        <w:t xml:space="preserve">          2.10.Организовывать и обеспечивать своевременное оповещение граждан о вызовах по повесткам отдела военного комиссариата.</w:t>
      </w:r>
    </w:p>
    <w:p w:rsidR="00F45A73" w:rsidRPr="007E7B6E" w:rsidRDefault="00F45A73" w:rsidP="00EF082C">
      <w:pPr>
        <w:spacing w:line="360" w:lineRule="auto"/>
        <w:rPr>
          <w:sz w:val="28"/>
        </w:rPr>
      </w:pPr>
      <w:r w:rsidRPr="007E7B6E">
        <w:rPr>
          <w:sz w:val="28"/>
        </w:rPr>
        <w:t xml:space="preserve">         2.11.Вести учет организаций, находящихся на территории сельского поселения Просвет и контролировать ведение в них воинского учета.</w:t>
      </w:r>
    </w:p>
    <w:p w:rsidR="00F45A73" w:rsidRPr="007E7B6E" w:rsidRDefault="00F45A73" w:rsidP="00EF082C">
      <w:pPr>
        <w:spacing w:line="360" w:lineRule="auto"/>
        <w:rPr>
          <w:sz w:val="28"/>
        </w:rPr>
      </w:pPr>
      <w:r w:rsidRPr="007E7B6E">
        <w:rPr>
          <w:sz w:val="28"/>
        </w:rPr>
        <w:t xml:space="preserve">          2.12.Сверять не реже одного раза в год документы первичного воинского учета с документами воинского учета военного комиссариата, организаций, а также с карточками регистрации и </w:t>
      </w:r>
      <w:proofErr w:type="spellStart"/>
      <w:r w:rsidRPr="007E7B6E">
        <w:rPr>
          <w:sz w:val="28"/>
        </w:rPr>
        <w:t>похозяйственными</w:t>
      </w:r>
      <w:proofErr w:type="spellEnd"/>
      <w:r w:rsidRPr="007E7B6E">
        <w:rPr>
          <w:sz w:val="28"/>
        </w:rPr>
        <w:t xml:space="preserve"> книгами.</w:t>
      </w:r>
    </w:p>
    <w:p w:rsidR="00F45A73" w:rsidRPr="007E7B6E" w:rsidRDefault="00F45A73" w:rsidP="00EF082C">
      <w:pPr>
        <w:spacing w:line="360" w:lineRule="auto"/>
        <w:rPr>
          <w:sz w:val="28"/>
        </w:rPr>
      </w:pPr>
      <w:r w:rsidRPr="007E7B6E">
        <w:rPr>
          <w:sz w:val="28"/>
        </w:rPr>
        <w:t xml:space="preserve">          2.13.Вести учет инвалидов и участников ВОВ, участников ликвидации последствий аварии на ЧАЭС, воинов-интернационалистов, участников военных действий на территории Чеченской республики.</w:t>
      </w:r>
    </w:p>
    <w:p w:rsidR="00F45A73" w:rsidRPr="007E7B6E" w:rsidRDefault="00F45A73" w:rsidP="00EF082C">
      <w:pPr>
        <w:spacing w:line="360" w:lineRule="auto"/>
        <w:rPr>
          <w:sz w:val="28"/>
        </w:rPr>
      </w:pPr>
      <w:r w:rsidRPr="007E7B6E">
        <w:rPr>
          <w:sz w:val="28"/>
        </w:rPr>
        <w:lastRenderedPageBreak/>
        <w:t xml:space="preserve">          2.14.Выявлять граждан женского пола, которые в соответствии с перечнем специальностей подлежат постановке на воинский учет.</w:t>
      </w:r>
    </w:p>
    <w:p w:rsidR="00F45A73" w:rsidRPr="007E7B6E" w:rsidRDefault="00F45A73" w:rsidP="00EF082C">
      <w:pPr>
        <w:spacing w:line="360" w:lineRule="auto"/>
        <w:rPr>
          <w:sz w:val="28"/>
        </w:rPr>
      </w:pPr>
      <w:r w:rsidRPr="007E7B6E">
        <w:rPr>
          <w:sz w:val="28"/>
        </w:rPr>
        <w:t xml:space="preserve">          2.15.Вести прием граждан по вопросам воинского учета.</w:t>
      </w:r>
    </w:p>
    <w:p w:rsidR="00F45A73" w:rsidRPr="007E7B6E" w:rsidRDefault="00F45A73" w:rsidP="00EF082C">
      <w:pPr>
        <w:spacing w:line="360" w:lineRule="auto"/>
        <w:rPr>
          <w:sz w:val="28"/>
        </w:rPr>
      </w:pPr>
      <w:r w:rsidRPr="007E7B6E">
        <w:rPr>
          <w:sz w:val="28"/>
        </w:rPr>
        <w:t xml:space="preserve">          2.16.Разъяснять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F45A73" w:rsidRDefault="00F45A73" w:rsidP="00EF082C">
      <w:pPr>
        <w:spacing w:line="360" w:lineRule="auto"/>
        <w:rPr>
          <w:sz w:val="28"/>
        </w:rPr>
      </w:pPr>
      <w:r w:rsidRPr="007E7B6E">
        <w:rPr>
          <w:sz w:val="28"/>
        </w:rPr>
        <w:t xml:space="preserve">          </w:t>
      </w:r>
      <w:r w:rsidR="00A70C6E">
        <w:rPr>
          <w:sz w:val="28"/>
        </w:rPr>
        <w:t>2.17. В рамках деятельности по мобилизационной подготовке и мобилизации военно-учетной работник обязан:</w:t>
      </w:r>
    </w:p>
    <w:p w:rsidR="00A70C6E" w:rsidRDefault="00A70C6E" w:rsidP="00EF082C">
      <w:pPr>
        <w:spacing w:line="360" w:lineRule="auto"/>
        <w:rPr>
          <w:sz w:val="28"/>
        </w:rPr>
      </w:pPr>
      <w:r>
        <w:rPr>
          <w:sz w:val="28"/>
        </w:rPr>
        <w:t>а) вручать (изымать) мобилизационные предписания гражданам, пребывающим в запасе</w:t>
      </w:r>
      <w:r w:rsidR="009E4C50">
        <w:rPr>
          <w:sz w:val="28"/>
        </w:rPr>
        <w:t xml:space="preserve">, приписанным к командам и партиям </w:t>
      </w:r>
      <w:r>
        <w:rPr>
          <w:sz w:val="28"/>
        </w:rPr>
        <w:t>в течени</w:t>
      </w:r>
      <w:proofErr w:type="gramStart"/>
      <w:r>
        <w:rPr>
          <w:sz w:val="28"/>
        </w:rPr>
        <w:t>и</w:t>
      </w:r>
      <w:proofErr w:type="gramEnd"/>
      <w:r>
        <w:rPr>
          <w:sz w:val="28"/>
        </w:rPr>
        <w:t xml:space="preserve"> 20-ти дней;</w:t>
      </w:r>
    </w:p>
    <w:p w:rsidR="009E4C50" w:rsidRDefault="009E4C50" w:rsidP="00EF082C">
      <w:pPr>
        <w:spacing w:line="360" w:lineRule="auto"/>
        <w:rPr>
          <w:sz w:val="28"/>
        </w:rPr>
      </w:pPr>
      <w:r>
        <w:rPr>
          <w:sz w:val="28"/>
        </w:rPr>
        <w:t>б) вести картотеку граждан, пребывающих в запасе, приписанных к командам и партиям;</w:t>
      </w:r>
    </w:p>
    <w:p w:rsidR="009E4C50" w:rsidRDefault="009E4C50" w:rsidP="00EF082C">
      <w:pPr>
        <w:spacing w:line="360" w:lineRule="auto"/>
        <w:rPr>
          <w:sz w:val="28"/>
        </w:rPr>
      </w:pPr>
      <w:r>
        <w:rPr>
          <w:sz w:val="28"/>
        </w:rPr>
        <w:t xml:space="preserve">в) своевременно представлять в отдел ВК </w:t>
      </w:r>
      <w:proofErr w:type="gramStart"/>
      <w:r>
        <w:rPr>
          <w:sz w:val="28"/>
        </w:rPr>
        <w:t>СО</w:t>
      </w:r>
      <w:proofErr w:type="gramEnd"/>
      <w:r>
        <w:rPr>
          <w:sz w:val="28"/>
        </w:rPr>
        <w:t xml:space="preserve"> </w:t>
      </w:r>
      <w:proofErr w:type="gramStart"/>
      <w:r>
        <w:rPr>
          <w:sz w:val="28"/>
        </w:rPr>
        <w:t>по</w:t>
      </w:r>
      <w:proofErr w:type="gramEnd"/>
      <w:r>
        <w:rPr>
          <w:sz w:val="28"/>
        </w:rPr>
        <w:t xml:space="preserve"> Волжскому району списки граждан, приписанных к командам и партиям, убывших на новое место жительства, в длительные командировки;</w:t>
      </w:r>
    </w:p>
    <w:p w:rsidR="00EF082C" w:rsidRDefault="009E4C50" w:rsidP="00EF082C">
      <w:pPr>
        <w:spacing w:line="360" w:lineRule="auto"/>
        <w:rPr>
          <w:b/>
          <w:bCs/>
          <w:sz w:val="28"/>
        </w:rPr>
      </w:pPr>
      <w:r>
        <w:rPr>
          <w:sz w:val="28"/>
        </w:rPr>
        <w:t xml:space="preserve">                                 </w:t>
      </w:r>
      <w:r w:rsidR="00F45A73" w:rsidRPr="007E7B6E">
        <w:rPr>
          <w:b/>
          <w:bCs/>
          <w:sz w:val="28"/>
        </w:rPr>
        <w:t>3.Права и ответственность</w:t>
      </w:r>
    </w:p>
    <w:p w:rsidR="00F45A73" w:rsidRPr="00EF082C" w:rsidRDefault="00F45A73" w:rsidP="00EF082C">
      <w:pPr>
        <w:spacing w:line="360" w:lineRule="auto"/>
        <w:rPr>
          <w:sz w:val="28"/>
          <w:szCs w:val="28"/>
        </w:rPr>
      </w:pPr>
      <w:r w:rsidRPr="007E7B6E">
        <w:t xml:space="preserve">     </w:t>
      </w:r>
      <w:r w:rsidRPr="00EF082C">
        <w:rPr>
          <w:sz w:val="28"/>
          <w:szCs w:val="28"/>
        </w:rPr>
        <w:t>3.1.Военно-учетный работник имеет право:</w:t>
      </w:r>
    </w:p>
    <w:p w:rsidR="00F45A73" w:rsidRPr="007E7B6E" w:rsidRDefault="00F45A73" w:rsidP="00EF082C">
      <w:pPr>
        <w:pStyle w:val="2"/>
        <w:jc w:val="left"/>
      </w:pPr>
      <w:r w:rsidRPr="007E7B6E">
        <w:t xml:space="preserve">         - запрашивать у организаций и граждан информацию, необходимую для занесения в документы воинского учета и оповещать граждан о вызовах по повесткам отдела военного комиссариата;</w:t>
      </w:r>
    </w:p>
    <w:p w:rsidR="00F45A73" w:rsidRPr="007E7B6E" w:rsidRDefault="00F45A73" w:rsidP="00EF082C">
      <w:pPr>
        <w:spacing w:line="360" w:lineRule="auto"/>
        <w:rPr>
          <w:sz w:val="28"/>
        </w:rPr>
      </w:pPr>
      <w:r w:rsidRPr="007E7B6E">
        <w:rPr>
          <w:sz w:val="28"/>
        </w:rPr>
        <w:tab/>
        <w:t>- определять порядок оповещения граждан;</w:t>
      </w:r>
    </w:p>
    <w:p w:rsidR="00F45A73" w:rsidRPr="007E7B6E" w:rsidRDefault="00F45A73" w:rsidP="00EF082C">
      <w:pPr>
        <w:spacing w:line="360" w:lineRule="auto"/>
        <w:rPr>
          <w:sz w:val="28"/>
        </w:rPr>
      </w:pPr>
      <w:r w:rsidRPr="007E7B6E">
        <w:rPr>
          <w:sz w:val="28"/>
        </w:rPr>
        <w:tab/>
        <w:t>- определять порядок приема граждан по вопросам воинского учета.</w:t>
      </w:r>
    </w:p>
    <w:p w:rsidR="00F45A73" w:rsidRPr="007E7B6E" w:rsidRDefault="00F45A73" w:rsidP="00EF082C">
      <w:pPr>
        <w:spacing w:line="360" w:lineRule="auto"/>
        <w:rPr>
          <w:sz w:val="28"/>
        </w:rPr>
      </w:pPr>
      <w:r w:rsidRPr="007E7B6E">
        <w:rPr>
          <w:sz w:val="28"/>
        </w:rPr>
        <w:tab/>
        <w:t>3.2.Военно-учетный работник несет дисциплинарную ответственность:</w:t>
      </w:r>
    </w:p>
    <w:p w:rsidR="00F45A73" w:rsidRPr="007E7B6E" w:rsidRDefault="00F45A73" w:rsidP="00EF082C">
      <w:pPr>
        <w:spacing w:line="360" w:lineRule="auto"/>
        <w:rPr>
          <w:sz w:val="28"/>
        </w:rPr>
      </w:pPr>
      <w:r w:rsidRPr="007E7B6E">
        <w:rPr>
          <w:sz w:val="28"/>
        </w:rPr>
        <w:tab/>
        <w:t>- за некачественное и несвоевременное исполнение обязанностей, возложенных настоящей должностной инструкцией.</w:t>
      </w:r>
    </w:p>
    <w:p w:rsidR="00F45A73" w:rsidRPr="007E7B6E" w:rsidRDefault="00F45A73" w:rsidP="00EF082C">
      <w:pPr>
        <w:spacing w:line="360" w:lineRule="auto"/>
        <w:rPr>
          <w:sz w:val="28"/>
        </w:rPr>
      </w:pPr>
    </w:p>
    <w:p w:rsidR="00F45A73" w:rsidRPr="00EF082C" w:rsidRDefault="00F45A73" w:rsidP="00EF082C">
      <w:pPr>
        <w:rPr>
          <w:sz w:val="28"/>
          <w:szCs w:val="28"/>
        </w:rPr>
      </w:pPr>
      <w:r w:rsidRPr="00EF082C">
        <w:rPr>
          <w:sz w:val="28"/>
          <w:szCs w:val="28"/>
        </w:rPr>
        <w:t xml:space="preserve">С инструкцией </w:t>
      </w:r>
      <w:proofErr w:type="gramStart"/>
      <w:r w:rsidRPr="00EF082C">
        <w:rPr>
          <w:sz w:val="28"/>
          <w:szCs w:val="28"/>
        </w:rPr>
        <w:t>ознакомлена</w:t>
      </w:r>
      <w:proofErr w:type="gramEnd"/>
      <w:r w:rsidRPr="00EF082C">
        <w:rPr>
          <w:sz w:val="28"/>
          <w:szCs w:val="28"/>
        </w:rPr>
        <w:t xml:space="preserve">:                                   </w:t>
      </w:r>
    </w:p>
    <w:p w:rsidR="00F45A73" w:rsidRPr="00EF082C" w:rsidRDefault="00EF082C" w:rsidP="00EF082C">
      <w:pPr>
        <w:rPr>
          <w:sz w:val="28"/>
          <w:szCs w:val="28"/>
        </w:rPr>
      </w:pPr>
      <w:r>
        <w:rPr>
          <w:sz w:val="28"/>
          <w:szCs w:val="28"/>
        </w:rPr>
        <w:t>в</w:t>
      </w:r>
      <w:r w:rsidR="00F45A73" w:rsidRPr="00EF082C">
        <w:rPr>
          <w:sz w:val="28"/>
          <w:szCs w:val="28"/>
        </w:rPr>
        <w:t xml:space="preserve">оенно-учетный работник                                                       </w:t>
      </w:r>
      <w:r>
        <w:rPr>
          <w:sz w:val="28"/>
          <w:szCs w:val="28"/>
        </w:rPr>
        <w:t xml:space="preserve">П.А. </w:t>
      </w:r>
      <w:r w:rsidR="00A70C6E" w:rsidRPr="00EF082C">
        <w:rPr>
          <w:sz w:val="28"/>
          <w:szCs w:val="28"/>
        </w:rPr>
        <w:t>Игнатова</w:t>
      </w:r>
    </w:p>
    <w:p w:rsidR="00F45A73" w:rsidRDefault="00F45A73" w:rsidP="00EF082C">
      <w:pPr>
        <w:rPr>
          <w:sz w:val="28"/>
        </w:rPr>
      </w:pPr>
    </w:p>
    <w:p w:rsidR="00F45A73" w:rsidRDefault="00F45A73" w:rsidP="00EF082C">
      <w:pPr>
        <w:rPr>
          <w:sz w:val="28"/>
        </w:rPr>
      </w:pPr>
    </w:p>
    <w:p w:rsidR="00F45A73" w:rsidRDefault="00F45A73" w:rsidP="00EF082C">
      <w:pPr>
        <w:rPr>
          <w:b/>
          <w:sz w:val="20"/>
          <w:szCs w:val="20"/>
        </w:rPr>
      </w:pPr>
      <w:r>
        <w:rPr>
          <w:b/>
          <w:sz w:val="20"/>
          <w:szCs w:val="20"/>
        </w:rPr>
        <w:t xml:space="preserve">              </w:t>
      </w:r>
    </w:p>
    <w:p w:rsidR="00F45A73" w:rsidRDefault="00F45A73" w:rsidP="00EF082C">
      <w:pPr>
        <w:rPr>
          <w:b/>
          <w:sz w:val="20"/>
          <w:szCs w:val="20"/>
        </w:rPr>
      </w:pPr>
    </w:p>
    <w:p w:rsidR="00F45A73" w:rsidRDefault="00F45A73" w:rsidP="00EF082C">
      <w:pPr>
        <w:rPr>
          <w:b/>
          <w:sz w:val="20"/>
          <w:szCs w:val="20"/>
        </w:rPr>
      </w:pPr>
    </w:p>
    <w:p w:rsidR="00F45A73" w:rsidRDefault="00F45A73" w:rsidP="00EF082C">
      <w:pPr>
        <w:rPr>
          <w:b/>
          <w:sz w:val="20"/>
          <w:szCs w:val="20"/>
        </w:rPr>
      </w:pPr>
    </w:p>
    <w:p w:rsidR="00A07D1B" w:rsidRPr="00A07D1B" w:rsidRDefault="00F45A73" w:rsidP="00EF082C">
      <w:pPr>
        <w:rPr>
          <w:b/>
          <w:sz w:val="28"/>
          <w:szCs w:val="28"/>
          <w14:shadow w14:blurRad="50800" w14:dist="38100" w14:dir="2700000" w14:sx="100000" w14:sy="100000" w14:kx="0" w14:ky="0" w14:algn="tl">
            <w14:srgbClr w14:val="000000">
              <w14:alpha w14:val="60000"/>
            </w14:srgbClr>
          </w14:shadow>
        </w:rPr>
      </w:pPr>
      <w:r w:rsidRPr="00F45A73">
        <w:rPr>
          <w:b/>
          <w:bCs/>
          <w:sz w:val="26"/>
        </w:rPr>
        <w:t xml:space="preserve">  </w:t>
      </w:r>
    </w:p>
    <w:p w:rsidR="00272238" w:rsidRDefault="00272238"/>
    <w:sectPr w:rsidR="00272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02"/>
    <w:rsid w:val="0009298B"/>
    <w:rsid w:val="00272238"/>
    <w:rsid w:val="00395602"/>
    <w:rsid w:val="004058D2"/>
    <w:rsid w:val="00512950"/>
    <w:rsid w:val="0066593F"/>
    <w:rsid w:val="009E4C50"/>
    <w:rsid w:val="00A07D1B"/>
    <w:rsid w:val="00A355B8"/>
    <w:rsid w:val="00A70C6E"/>
    <w:rsid w:val="00D0278F"/>
    <w:rsid w:val="00D94BF6"/>
    <w:rsid w:val="00DF155E"/>
    <w:rsid w:val="00EA5063"/>
    <w:rsid w:val="00EF082C"/>
    <w:rsid w:val="00F4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07D1B"/>
    <w:pPr>
      <w:keepNext/>
      <w:widowControl w:val="0"/>
      <w:autoSpaceDE w:val="0"/>
      <w:autoSpaceDN w:val="0"/>
      <w:adjustRightInd w:val="0"/>
      <w:outlineLvl w:val="2"/>
    </w:pPr>
    <w:rPr>
      <w:szCs w:val="28"/>
    </w:rPr>
  </w:style>
  <w:style w:type="paragraph" w:styleId="4">
    <w:name w:val="heading 4"/>
    <w:basedOn w:val="a"/>
    <w:next w:val="a"/>
    <w:link w:val="40"/>
    <w:qFormat/>
    <w:rsid w:val="00A07D1B"/>
    <w:pPr>
      <w:keepNext/>
      <w:widowControl w:val="0"/>
      <w:autoSpaceDE w:val="0"/>
      <w:autoSpaceDN w:val="0"/>
      <w:adjustRightInd w:val="0"/>
      <w:jc w:val="center"/>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7D1B"/>
    <w:rPr>
      <w:rFonts w:ascii="Times New Roman" w:eastAsia="Times New Roman" w:hAnsi="Times New Roman" w:cs="Times New Roman"/>
      <w:sz w:val="24"/>
      <w:szCs w:val="28"/>
      <w:lang w:eastAsia="ru-RU"/>
    </w:rPr>
  </w:style>
  <w:style w:type="character" w:customStyle="1" w:styleId="40">
    <w:name w:val="Заголовок 4 Знак"/>
    <w:basedOn w:val="a0"/>
    <w:link w:val="4"/>
    <w:rsid w:val="00A07D1B"/>
    <w:rPr>
      <w:rFonts w:ascii="Times New Roman" w:eastAsia="Times New Roman" w:hAnsi="Times New Roman" w:cs="Times New Roman"/>
      <w:b/>
      <w:sz w:val="28"/>
      <w:szCs w:val="28"/>
      <w:lang w:eastAsia="ru-RU"/>
    </w:rPr>
  </w:style>
  <w:style w:type="paragraph" w:styleId="a3">
    <w:name w:val="Body Text"/>
    <w:basedOn w:val="a"/>
    <w:link w:val="a4"/>
    <w:semiHidden/>
    <w:rsid w:val="00A07D1B"/>
    <w:pPr>
      <w:spacing w:after="200" w:line="288" w:lineRule="auto"/>
      <w:jc w:val="center"/>
    </w:pPr>
    <w:rPr>
      <w:rFonts w:eastAsia="Calibri"/>
      <w:sz w:val="28"/>
      <w:szCs w:val="28"/>
      <w:lang w:eastAsia="en-US"/>
    </w:rPr>
  </w:style>
  <w:style w:type="character" w:customStyle="1" w:styleId="a4">
    <w:name w:val="Основной текст Знак"/>
    <w:basedOn w:val="a0"/>
    <w:link w:val="a3"/>
    <w:semiHidden/>
    <w:rsid w:val="00A07D1B"/>
    <w:rPr>
      <w:rFonts w:ascii="Times New Roman" w:eastAsia="Calibri" w:hAnsi="Times New Roman" w:cs="Times New Roman"/>
      <w:sz w:val="28"/>
      <w:szCs w:val="28"/>
    </w:rPr>
  </w:style>
  <w:style w:type="paragraph" w:styleId="a5">
    <w:name w:val="Normal (Web)"/>
    <w:basedOn w:val="a"/>
    <w:semiHidden/>
    <w:rsid w:val="00A07D1B"/>
    <w:pPr>
      <w:spacing w:before="100" w:beforeAutospacing="1" w:after="115"/>
    </w:pPr>
    <w:rPr>
      <w:color w:val="000000"/>
    </w:rPr>
  </w:style>
  <w:style w:type="paragraph" w:styleId="2">
    <w:name w:val="Body Text 2"/>
    <w:basedOn w:val="a"/>
    <w:link w:val="20"/>
    <w:semiHidden/>
    <w:rsid w:val="00A07D1B"/>
    <w:pPr>
      <w:tabs>
        <w:tab w:val="left" w:pos="3285"/>
      </w:tabs>
      <w:spacing w:line="360" w:lineRule="auto"/>
      <w:jc w:val="both"/>
    </w:pPr>
    <w:rPr>
      <w:sz w:val="28"/>
      <w:szCs w:val="28"/>
    </w:rPr>
  </w:style>
  <w:style w:type="character" w:customStyle="1" w:styleId="20">
    <w:name w:val="Основной текст 2 Знак"/>
    <w:basedOn w:val="a0"/>
    <w:link w:val="2"/>
    <w:semiHidden/>
    <w:rsid w:val="00A07D1B"/>
    <w:rPr>
      <w:rFonts w:ascii="Times New Roman" w:eastAsia="Times New Roman" w:hAnsi="Times New Roman" w:cs="Times New Roman"/>
      <w:sz w:val="28"/>
      <w:szCs w:val="28"/>
      <w:lang w:eastAsia="ru-RU"/>
    </w:rPr>
  </w:style>
  <w:style w:type="paragraph" w:styleId="a6">
    <w:name w:val="Title"/>
    <w:basedOn w:val="a"/>
    <w:link w:val="a7"/>
    <w:qFormat/>
    <w:rsid w:val="00A07D1B"/>
    <w:pPr>
      <w:jc w:val="center"/>
    </w:pPr>
    <w:rPr>
      <w:b/>
      <w:shadow/>
      <w:sz w:val="28"/>
      <w:szCs w:val="28"/>
    </w:rPr>
  </w:style>
  <w:style w:type="character" w:customStyle="1" w:styleId="a7">
    <w:name w:val="Название Знак"/>
    <w:basedOn w:val="a0"/>
    <w:link w:val="a6"/>
    <w:rsid w:val="00A07D1B"/>
    <w:rPr>
      <w:rFonts w:ascii="Times New Roman" w:eastAsia="Times New Roman" w:hAnsi="Times New Roman" w:cs="Times New Roman"/>
      <w:b/>
      <w:shadow/>
      <w:sz w:val="28"/>
      <w:szCs w:val="28"/>
      <w:lang w:eastAsia="ru-RU"/>
    </w:rPr>
  </w:style>
  <w:style w:type="paragraph" w:styleId="31">
    <w:name w:val="Body Text 3"/>
    <w:basedOn w:val="a"/>
    <w:link w:val="32"/>
    <w:uiPriority w:val="99"/>
    <w:semiHidden/>
    <w:unhideWhenUsed/>
    <w:rsid w:val="00F45A73"/>
    <w:pPr>
      <w:spacing w:after="120"/>
    </w:pPr>
    <w:rPr>
      <w:sz w:val="16"/>
      <w:szCs w:val="16"/>
    </w:rPr>
  </w:style>
  <w:style w:type="character" w:customStyle="1" w:styleId="32">
    <w:name w:val="Основной текст 3 Знак"/>
    <w:basedOn w:val="a0"/>
    <w:link w:val="31"/>
    <w:uiPriority w:val="99"/>
    <w:semiHidden/>
    <w:rsid w:val="00F45A73"/>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EF082C"/>
    <w:rPr>
      <w:rFonts w:ascii="Tahoma" w:hAnsi="Tahoma" w:cs="Tahoma"/>
      <w:sz w:val="16"/>
      <w:szCs w:val="16"/>
    </w:rPr>
  </w:style>
  <w:style w:type="character" w:customStyle="1" w:styleId="a9">
    <w:name w:val="Текст выноски Знак"/>
    <w:basedOn w:val="a0"/>
    <w:link w:val="a8"/>
    <w:uiPriority w:val="99"/>
    <w:semiHidden/>
    <w:rsid w:val="00EF08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07D1B"/>
    <w:pPr>
      <w:keepNext/>
      <w:widowControl w:val="0"/>
      <w:autoSpaceDE w:val="0"/>
      <w:autoSpaceDN w:val="0"/>
      <w:adjustRightInd w:val="0"/>
      <w:outlineLvl w:val="2"/>
    </w:pPr>
    <w:rPr>
      <w:szCs w:val="28"/>
    </w:rPr>
  </w:style>
  <w:style w:type="paragraph" w:styleId="4">
    <w:name w:val="heading 4"/>
    <w:basedOn w:val="a"/>
    <w:next w:val="a"/>
    <w:link w:val="40"/>
    <w:qFormat/>
    <w:rsid w:val="00A07D1B"/>
    <w:pPr>
      <w:keepNext/>
      <w:widowControl w:val="0"/>
      <w:autoSpaceDE w:val="0"/>
      <w:autoSpaceDN w:val="0"/>
      <w:adjustRightInd w:val="0"/>
      <w:jc w:val="center"/>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7D1B"/>
    <w:rPr>
      <w:rFonts w:ascii="Times New Roman" w:eastAsia="Times New Roman" w:hAnsi="Times New Roman" w:cs="Times New Roman"/>
      <w:sz w:val="24"/>
      <w:szCs w:val="28"/>
      <w:lang w:eastAsia="ru-RU"/>
    </w:rPr>
  </w:style>
  <w:style w:type="character" w:customStyle="1" w:styleId="40">
    <w:name w:val="Заголовок 4 Знак"/>
    <w:basedOn w:val="a0"/>
    <w:link w:val="4"/>
    <w:rsid w:val="00A07D1B"/>
    <w:rPr>
      <w:rFonts w:ascii="Times New Roman" w:eastAsia="Times New Roman" w:hAnsi="Times New Roman" w:cs="Times New Roman"/>
      <w:b/>
      <w:sz w:val="28"/>
      <w:szCs w:val="28"/>
      <w:lang w:eastAsia="ru-RU"/>
    </w:rPr>
  </w:style>
  <w:style w:type="paragraph" w:styleId="a3">
    <w:name w:val="Body Text"/>
    <w:basedOn w:val="a"/>
    <w:link w:val="a4"/>
    <w:semiHidden/>
    <w:rsid w:val="00A07D1B"/>
    <w:pPr>
      <w:spacing w:after="200" w:line="288" w:lineRule="auto"/>
      <w:jc w:val="center"/>
    </w:pPr>
    <w:rPr>
      <w:rFonts w:eastAsia="Calibri"/>
      <w:sz w:val="28"/>
      <w:szCs w:val="28"/>
      <w:lang w:eastAsia="en-US"/>
    </w:rPr>
  </w:style>
  <w:style w:type="character" w:customStyle="1" w:styleId="a4">
    <w:name w:val="Основной текст Знак"/>
    <w:basedOn w:val="a0"/>
    <w:link w:val="a3"/>
    <w:semiHidden/>
    <w:rsid w:val="00A07D1B"/>
    <w:rPr>
      <w:rFonts w:ascii="Times New Roman" w:eastAsia="Calibri" w:hAnsi="Times New Roman" w:cs="Times New Roman"/>
      <w:sz w:val="28"/>
      <w:szCs w:val="28"/>
    </w:rPr>
  </w:style>
  <w:style w:type="paragraph" w:styleId="a5">
    <w:name w:val="Normal (Web)"/>
    <w:basedOn w:val="a"/>
    <w:semiHidden/>
    <w:rsid w:val="00A07D1B"/>
    <w:pPr>
      <w:spacing w:before="100" w:beforeAutospacing="1" w:after="115"/>
    </w:pPr>
    <w:rPr>
      <w:color w:val="000000"/>
    </w:rPr>
  </w:style>
  <w:style w:type="paragraph" w:styleId="2">
    <w:name w:val="Body Text 2"/>
    <w:basedOn w:val="a"/>
    <w:link w:val="20"/>
    <w:semiHidden/>
    <w:rsid w:val="00A07D1B"/>
    <w:pPr>
      <w:tabs>
        <w:tab w:val="left" w:pos="3285"/>
      </w:tabs>
      <w:spacing w:line="360" w:lineRule="auto"/>
      <w:jc w:val="both"/>
    </w:pPr>
    <w:rPr>
      <w:sz w:val="28"/>
      <w:szCs w:val="28"/>
    </w:rPr>
  </w:style>
  <w:style w:type="character" w:customStyle="1" w:styleId="20">
    <w:name w:val="Основной текст 2 Знак"/>
    <w:basedOn w:val="a0"/>
    <w:link w:val="2"/>
    <w:semiHidden/>
    <w:rsid w:val="00A07D1B"/>
    <w:rPr>
      <w:rFonts w:ascii="Times New Roman" w:eastAsia="Times New Roman" w:hAnsi="Times New Roman" w:cs="Times New Roman"/>
      <w:sz w:val="28"/>
      <w:szCs w:val="28"/>
      <w:lang w:eastAsia="ru-RU"/>
    </w:rPr>
  </w:style>
  <w:style w:type="paragraph" w:styleId="a6">
    <w:name w:val="Title"/>
    <w:basedOn w:val="a"/>
    <w:link w:val="a7"/>
    <w:qFormat/>
    <w:rsid w:val="00A07D1B"/>
    <w:pPr>
      <w:jc w:val="center"/>
    </w:pPr>
    <w:rPr>
      <w:b/>
      <w:shadow/>
      <w:sz w:val="28"/>
      <w:szCs w:val="28"/>
    </w:rPr>
  </w:style>
  <w:style w:type="character" w:customStyle="1" w:styleId="a7">
    <w:name w:val="Название Знак"/>
    <w:basedOn w:val="a0"/>
    <w:link w:val="a6"/>
    <w:rsid w:val="00A07D1B"/>
    <w:rPr>
      <w:rFonts w:ascii="Times New Roman" w:eastAsia="Times New Roman" w:hAnsi="Times New Roman" w:cs="Times New Roman"/>
      <w:b/>
      <w:shadow/>
      <w:sz w:val="28"/>
      <w:szCs w:val="28"/>
      <w:lang w:eastAsia="ru-RU"/>
    </w:rPr>
  </w:style>
  <w:style w:type="paragraph" w:styleId="31">
    <w:name w:val="Body Text 3"/>
    <w:basedOn w:val="a"/>
    <w:link w:val="32"/>
    <w:uiPriority w:val="99"/>
    <w:semiHidden/>
    <w:unhideWhenUsed/>
    <w:rsid w:val="00F45A73"/>
    <w:pPr>
      <w:spacing w:after="120"/>
    </w:pPr>
    <w:rPr>
      <w:sz w:val="16"/>
      <w:szCs w:val="16"/>
    </w:rPr>
  </w:style>
  <w:style w:type="character" w:customStyle="1" w:styleId="32">
    <w:name w:val="Основной текст 3 Знак"/>
    <w:basedOn w:val="a0"/>
    <w:link w:val="31"/>
    <w:uiPriority w:val="99"/>
    <w:semiHidden/>
    <w:rsid w:val="00F45A73"/>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EF082C"/>
    <w:rPr>
      <w:rFonts w:ascii="Tahoma" w:hAnsi="Tahoma" w:cs="Tahoma"/>
      <w:sz w:val="16"/>
      <w:szCs w:val="16"/>
    </w:rPr>
  </w:style>
  <w:style w:type="character" w:customStyle="1" w:styleId="a9">
    <w:name w:val="Текст выноски Знак"/>
    <w:basedOn w:val="a0"/>
    <w:link w:val="a8"/>
    <w:uiPriority w:val="99"/>
    <w:semiHidden/>
    <w:rsid w:val="00EF08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BC2A-5272-4008-9F90-882721A1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2015-06-22T11:16:00Z</cp:lastPrinted>
  <dcterms:created xsi:type="dcterms:W3CDTF">2015-06-22T09:41:00Z</dcterms:created>
  <dcterms:modified xsi:type="dcterms:W3CDTF">2015-07-16T04:04:00Z</dcterms:modified>
</cp:coreProperties>
</file>